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8" w:rsidRDefault="00693658" w:rsidP="00693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3658" w:rsidRDefault="00693658" w:rsidP="00693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693658" w:rsidRDefault="00693658" w:rsidP="006936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693658" w:rsidRDefault="00693658" w:rsidP="006936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38100</wp:posOffset>
                </wp:positionV>
                <wp:extent cx="5829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3pt" to="482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RT1+O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93658" w:rsidRDefault="00693658" w:rsidP="00693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3658" w:rsidRDefault="00693658" w:rsidP="00693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декабря 2018 г.                                                                                  № 83</w:t>
      </w:r>
    </w:p>
    <w:p w:rsidR="00693658" w:rsidRDefault="00693658" w:rsidP="0069365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 Иволгинск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принятии Положения об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экспертной комиссии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«Иволгинское» </w:t>
      </w:r>
    </w:p>
    <w:p w:rsidR="00693658" w:rsidRDefault="00693658" w:rsidP="0069365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Иволгинского района Республики Бурятия</w:t>
      </w:r>
    </w:p>
    <w:p w:rsidR="00693658" w:rsidRDefault="00693658" w:rsidP="0069365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693658" w:rsidRDefault="00693658" w:rsidP="0069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Федеральным законом от 22.10.2004 г.№ 125 – ФЗ «Об архивном деле в Российской Федерации»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законами и иными нормативными правовыми актами Российской Федерации, Республики Бурятия,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г.№ 526, локальными нормативными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актами Министерства культуры Республики Бурятия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93658" w:rsidRDefault="00693658" w:rsidP="0069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93658" w:rsidRDefault="00693658" w:rsidP="0069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693658" w:rsidRDefault="00693658" w:rsidP="0069365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Положение об экспертной комиссии администрации муниципального образования сельское поселение «Иволгинское» Иволгинского района Республики Бурятия (прилагается).</w:t>
      </w:r>
    </w:p>
    <w:p w:rsidR="00693658" w:rsidRDefault="00693658" w:rsidP="0069365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на стендах организаций и учреждений сельского поселения и разместить на официальном сайте муниципального образования сельское поселение «Иволгинское».</w:t>
      </w:r>
    </w:p>
    <w:p w:rsidR="00693658" w:rsidRDefault="00693658" w:rsidP="0069365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начальника отдела по обеспечению деятельности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Самбилову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Л.В.</w:t>
      </w:r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муниципального образования </w:t>
      </w:r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сельское поселение «Иволгинское»                                                     А.Ц.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Мункуев</w:t>
      </w:r>
      <w:proofErr w:type="spellEnd"/>
    </w:p>
    <w:p w:rsidR="00693658" w:rsidRDefault="00693658" w:rsidP="00693658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93658" w:rsidRDefault="00693658" w:rsidP="00693658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74B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5F74B7" w:rsidRPr="00E7098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5F74B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сельское поселение «</w:t>
      </w:r>
      <w:r w:rsidR="00693658">
        <w:rPr>
          <w:rFonts w:ascii="Times New Roman" w:hAnsi="Times New Roman" w:cs="Times New Roman"/>
          <w:sz w:val="24"/>
          <w:szCs w:val="24"/>
        </w:rPr>
        <w:t>Иволгинское</w:t>
      </w:r>
      <w:r>
        <w:rPr>
          <w:rFonts w:ascii="Times New Roman" w:hAnsi="Times New Roman" w:cs="Times New Roman"/>
          <w:sz w:val="24"/>
          <w:szCs w:val="24"/>
        </w:rPr>
        <w:t>» Иволгинского района</w:t>
      </w:r>
    </w:p>
    <w:p w:rsidR="003906AC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3906AC">
        <w:rPr>
          <w:rFonts w:ascii="Times New Roman" w:hAnsi="Times New Roman" w:cs="Times New Roman"/>
          <w:sz w:val="24"/>
          <w:szCs w:val="24"/>
        </w:rPr>
        <w:t>Ц.Мункуев</w:t>
      </w:r>
      <w:proofErr w:type="spellEnd"/>
      <w:r w:rsidR="00390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B7" w:rsidRPr="00E70987" w:rsidRDefault="005F74B7" w:rsidP="005F74B7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70987">
        <w:rPr>
          <w:rFonts w:ascii="Times New Roman" w:hAnsi="Times New Roman" w:cs="Times New Roman"/>
          <w:sz w:val="24"/>
          <w:szCs w:val="24"/>
        </w:rPr>
        <w:t xml:space="preserve">«___»  </w:t>
      </w:r>
      <w:r w:rsidR="003906AC">
        <w:rPr>
          <w:rFonts w:ascii="Times New Roman" w:hAnsi="Times New Roman" w:cs="Times New Roman"/>
          <w:sz w:val="24"/>
          <w:szCs w:val="24"/>
        </w:rPr>
        <w:t>___</w:t>
      </w:r>
      <w:r w:rsidRPr="00E70987">
        <w:rPr>
          <w:rFonts w:ascii="Times New Roman" w:hAnsi="Times New Roman" w:cs="Times New Roman"/>
          <w:sz w:val="24"/>
          <w:szCs w:val="24"/>
        </w:rPr>
        <w:t>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09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4B7" w:rsidRDefault="005F74B7" w:rsidP="005F74B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74B7" w:rsidRDefault="005F74B7" w:rsidP="005F74B7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 экспертной комиссии </w:t>
      </w:r>
      <w:r w:rsidR="009B4281">
        <w:rPr>
          <w:rFonts w:ascii="Times New Roman" w:hAnsi="Times New Roman" w:cs="Times New Roman"/>
          <w:b/>
          <w:sz w:val="24"/>
          <w:szCs w:val="24"/>
        </w:rPr>
        <w:t>а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5F74B7" w:rsidRDefault="005F74B7" w:rsidP="005F74B7">
      <w:pPr>
        <w:spacing w:after="0" w:line="27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3906AC">
        <w:rPr>
          <w:rFonts w:ascii="Times New Roman" w:hAnsi="Times New Roman" w:cs="Times New Roman"/>
          <w:b/>
          <w:sz w:val="24"/>
          <w:szCs w:val="24"/>
        </w:rPr>
        <w:t>Иволгинское</w:t>
      </w:r>
      <w:r w:rsidRPr="003E53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F74B7" w:rsidRPr="00AD54D9" w:rsidRDefault="005F74B7" w:rsidP="005F74B7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53F5">
        <w:rPr>
          <w:rFonts w:ascii="Times New Roman" w:hAnsi="Times New Roman" w:cs="Times New Roman"/>
          <w:b/>
          <w:sz w:val="24"/>
          <w:szCs w:val="24"/>
        </w:rPr>
        <w:t>Иволгинского района</w:t>
      </w:r>
      <w:r w:rsidR="008752E8" w:rsidRPr="00AD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4D9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1D471D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proofErr w:type="gramStart"/>
      <w:r w:rsidR="001D471D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D471D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муниципального образования сельское поселение «</w:t>
      </w:r>
      <w:r w:rsidR="0039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Иволгинского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Бурятия (далее – 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создается 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оложения, утвержденного </w:t>
      </w:r>
      <w:r w:rsidR="001D4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об </w:t>
      </w:r>
      <w:proofErr w:type="gramStart"/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кспертно-проверочной комиссией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культуры Республики Бурятия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2E8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ЭПК)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дминистрации,</w:t>
      </w:r>
      <w:r w:rsidR="00C5228F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архива, источником комплектования которого выступает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назначается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или 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4D9" w:rsidRPr="00AD54D9" w:rsidRDefault="00AD54D9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</w:t>
      </w:r>
      <w:r w:rsidR="006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Бурятия,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приказом Министерства культуры Российской Федерации от 31.03.2015 №526</w:t>
      </w:r>
      <w:r w:rsidR="00C5228F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</w:t>
      </w:r>
      <w:proofErr w:type="gramEnd"/>
      <w:r w:rsidR="00C5228F" w:rsidRPr="00450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актами </w:t>
      </w:r>
      <w:r w:rsidR="00C52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культуры Республики Бурятия</w:t>
      </w:r>
      <w:r w:rsidR="00C522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6744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Функции </w:t>
      </w:r>
      <w:proofErr w:type="gramStart"/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Организует ежегодный отбор дел, образующихся в деятельности </w:t>
      </w:r>
      <w:r w:rsidR="00BE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для хранения и уничтожения.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Рассматривает и принимает решения о согласовании: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описей дел постоянного хранения</w:t>
      </w:r>
      <w:r w:rsidR="00875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управленческой документации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описей дел по личному составу;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описей дел временных (свыше 10 лет) сроков хранения;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номенклатуры дел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 выделении к уничтожению документов, не подлежащих хранению;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об утрате документов;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актов о неисправимом повреждении архивных документов;</w:t>
      </w:r>
    </w:p>
    <w:p w:rsidR="00DB2217" w:rsidRPr="005F74B7" w:rsidRDefault="0067446D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проектов локальных нормативных актов и методических документов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делопроизводству и архивному делу.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Обеспечивает совместно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работниками а</w:t>
      </w:r>
      <w:r w:rsidR="006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архивных документов (далее – архив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7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представление на утверждение ЭПК согласованных ЭК описей дел постоянного хранения управленческой документации, подлежащей передаче на постоянное хранение.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Обеспечивает совместно с архивом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согласованные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Обеспечивает совместно с архивом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AD54D9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для работников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Права </w:t>
      </w:r>
      <w:proofErr w:type="gramStart"/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Давать рекомендации отдельным работникам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Запрашивать у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Заслушивать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своих заседаниях 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ходе подготовки документов к передаче на хранение в архив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Приглашать на заседания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Не принимать к рассмотрению и возвращать на доработку документы, подготовленные с нарушением </w:t>
      </w:r>
      <w:r w:rsidR="00BE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B2217" w:rsidRPr="005F74B7" w:rsidRDefault="00DB2217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Информировать руководство </w:t>
      </w:r>
      <w:r w:rsidR="00A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относящимся к компетенции </w:t>
      </w:r>
      <w:proofErr w:type="gramStart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B2217" w:rsidRPr="005F74B7" w:rsidRDefault="00DB2217" w:rsidP="00AD54D9">
      <w:pPr>
        <w:shd w:val="clear" w:color="auto" w:fill="FFFFFF"/>
        <w:spacing w:before="218" w:after="218" w:line="312" w:lineRule="atLeast"/>
        <w:ind w:left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Организация работы </w:t>
      </w:r>
      <w:proofErr w:type="gramStart"/>
      <w:r w:rsidRPr="005F7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</w:t>
      </w:r>
      <w:proofErr w:type="gramEnd"/>
    </w:p>
    <w:p w:rsidR="00DB2217" w:rsidRPr="00552B76" w:rsidRDefault="00552B76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с ЭПК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культуры Республики Бурятия</w:t>
      </w:r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 экспертной комиссией муниципального образования «Иволгинский район»</w:t>
      </w:r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F74B7" w:rsidRDefault="00552B76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относящиеся к компетенции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протоколируются.</w:t>
      </w:r>
    </w:p>
    <w:p w:rsidR="00DB2217" w:rsidRPr="005F74B7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B2217" w:rsidRPr="005F74B7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F7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217" w:rsidRPr="00552B76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552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DB2217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217"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делопроизводства </w:t>
      </w:r>
      <w:proofErr w:type="gramStart"/>
      <w:r w:rsidR="00DB2217"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DB2217" w:rsidRPr="007D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секретаря ЭК.</w:t>
      </w:r>
    </w:p>
    <w:p w:rsidR="007D7D4C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4C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4C" w:rsidRDefault="007D7D4C" w:rsidP="00AD54D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4C" w:rsidRDefault="007D7D4C" w:rsidP="00AD54D9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D7D4C" w:rsidTr="004632F2">
        <w:tc>
          <w:tcPr>
            <w:tcW w:w="4927" w:type="dxa"/>
          </w:tcPr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AD54D9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ЭК а</w:t>
            </w:r>
            <w:r w:rsidR="007D7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СП «</w:t>
            </w:r>
            <w:r w:rsidR="0039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7D7D4C" w:rsidP="003906AC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39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  <w:tc>
          <w:tcPr>
            <w:tcW w:w="4927" w:type="dxa"/>
          </w:tcPr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ЭПК Министерства культуры Республики Бурятия</w:t>
            </w:r>
          </w:p>
          <w:p w:rsidR="007D7D4C" w:rsidRDefault="007D7D4C" w:rsidP="00AD54D9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7D4C" w:rsidRDefault="007D7D4C" w:rsidP="003906AC">
            <w:pPr>
              <w:tabs>
                <w:tab w:val="left" w:pos="708"/>
                <w:tab w:val="left" w:pos="1416"/>
                <w:tab w:val="left" w:pos="58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«____» _________201</w:t>
            </w:r>
            <w:r w:rsidR="0039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26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№___</w:t>
            </w:r>
          </w:p>
        </w:tc>
      </w:tr>
    </w:tbl>
    <w:p w:rsidR="007D7D4C" w:rsidRPr="003E53F5" w:rsidRDefault="007D7D4C" w:rsidP="00AD54D9">
      <w:pPr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4C" w:rsidRPr="007D7D4C" w:rsidRDefault="007D7D4C" w:rsidP="007D7D4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7D4C" w:rsidRPr="007D7D4C" w:rsidSect="00693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883"/>
    <w:multiLevelType w:val="hybridMultilevel"/>
    <w:tmpl w:val="8FDEA5CE"/>
    <w:lvl w:ilvl="0" w:tplc="3B00B8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141E"/>
    <w:multiLevelType w:val="multilevel"/>
    <w:tmpl w:val="FCAE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C3F9F"/>
    <w:multiLevelType w:val="multilevel"/>
    <w:tmpl w:val="F88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95B64"/>
    <w:multiLevelType w:val="hybridMultilevel"/>
    <w:tmpl w:val="6144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96CE4"/>
    <w:multiLevelType w:val="hybridMultilevel"/>
    <w:tmpl w:val="6C8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17"/>
    <w:rsid w:val="001D471D"/>
    <w:rsid w:val="00262764"/>
    <w:rsid w:val="003906AC"/>
    <w:rsid w:val="00552B76"/>
    <w:rsid w:val="005F74B7"/>
    <w:rsid w:val="0067446D"/>
    <w:rsid w:val="00693658"/>
    <w:rsid w:val="007D7D4C"/>
    <w:rsid w:val="008752E8"/>
    <w:rsid w:val="009B4281"/>
    <w:rsid w:val="00AD54D9"/>
    <w:rsid w:val="00BE03A6"/>
    <w:rsid w:val="00C5228F"/>
    <w:rsid w:val="00CE5D97"/>
    <w:rsid w:val="00D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B2217"/>
  </w:style>
  <w:style w:type="character" w:styleId="a3">
    <w:name w:val="Hyperlink"/>
    <w:basedOn w:val="a0"/>
    <w:uiPriority w:val="99"/>
    <w:semiHidden/>
    <w:unhideWhenUsed/>
    <w:rsid w:val="00DB2217"/>
    <w:rPr>
      <w:color w:val="0000FF"/>
      <w:u w:val="single"/>
    </w:rPr>
  </w:style>
  <w:style w:type="character" w:customStyle="1" w:styleId="printpdf">
    <w:name w:val="print_pdf"/>
    <w:basedOn w:val="a0"/>
    <w:rsid w:val="00DB2217"/>
  </w:style>
  <w:style w:type="paragraph" w:customStyle="1" w:styleId="rteright">
    <w:name w:val="rteright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B2217"/>
  </w:style>
  <w:style w:type="paragraph" w:customStyle="1" w:styleId="rteindent1">
    <w:name w:val="rteindent1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7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446D"/>
    <w:pPr>
      <w:ind w:left="720"/>
      <w:contextualSpacing/>
    </w:pPr>
  </w:style>
  <w:style w:type="table" w:styleId="a8">
    <w:name w:val="Table Grid"/>
    <w:basedOn w:val="a1"/>
    <w:uiPriority w:val="59"/>
    <w:rsid w:val="007D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6936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2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DB2217"/>
  </w:style>
  <w:style w:type="character" w:styleId="a3">
    <w:name w:val="Hyperlink"/>
    <w:basedOn w:val="a0"/>
    <w:uiPriority w:val="99"/>
    <w:semiHidden/>
    <w:unhideWhenUsed/>
    <w:rsid w:val="00DB2217"/>
    <w:rPr>
      <w:color w:val="0000FF"/>
      <w:u w:val="single"/>
    </w:rPr>
  </w:style>
  <w:style w:type="character" w:customStyle="1" w:styleId="printpdf">
    <w:name w:val="print_pdf"/>
    <w:basedOn w:val="a0"/>
    <w:rsid w:val="00DB2217"/>
  </w:style>
  <w:style w:type="paragraph" w:customStyle="1" w:styleId="rteright">
    <w:name w:val="rteright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DB2217"/>
  </w:style>
  <w:style w:type="paragraph" w:customStyle="1" w:styleId="rteindent1">
    <w:name w:val="rteindent1"/>
    <w:basedOn w:val="a"/>
    <w:rsid w:val="00DB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2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7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446D"/>
    <w:pPr>
      <w:ind w:left="720"/>
      <w:contextualSpacing/>
    </w:pPr>
  </w:style>
  <w:style w:type="table" w:styleId="a8">
    <w:name w:val="Table Grid"/>
    <w:basedOn w:val="a1"/>
    <w:uiPriority w:val="59"/>
    <w:rsid w:val="007D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6936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232">
          <w:marLeft w:val="3750"/>
          <w:marRight w:val="-14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436">
              <w:marLeft w:val="0"/>
              <w:marRight w:val="-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4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5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8349">
              <w:marLeft w:val="14250"/>
              <w:marRight w:val="-18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4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1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009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1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Людмила</cp:lastModifiedBy>
  <cp:revision>2</cp:revision>
  <dcterms:created xsi:type="dcterms:W3CDTF">2018-12-14T02:01:00Z</dcterms:created>
  <dcterms:modified xsi:type="dcterms:W3CDTF">2018-12-14T02:01:00Z</dcterms:modified>
</cp:coreProperties>
</file>