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17" w:rsidRDefault="00E05917" w:rsidP="00097095">
      <w:pPr>
        <w:pStyle w:val="Caption"/>
        <w:ind w:left="-9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0.5pt;visibility:visible">
            <v:imagedata r:id="rId5" o:title=""/>
          </v:shape>
        </w:pict>
      </w:r>
    </w:p>
    <w:p w:rsidR="00E05917" w:rsidRPr="00702687" w:rsidRDefault="00E05917" w:rsidP="00097095">
      <w:pPr>
        <w:pStyle w:val="Caption"/>
        <w:ind w:left="-900"/>
        <w:rPr>
          <w:b w:val="0"/>
          <w:bCs w:val="0"/>
          <w:sz w:val="24"/>
          <w:szCs w:val="24"/>
        </w:rPr>
      </w:pPr>
      <w:r w:rsidRPr="00702687">
        <w:rPr>
          <w:b w:val="0"/>
          <w:sz w:val="24"/>
          <w:szCs w:val="24"/>
        </w:rPr>
        <w:t xml:space="preserve"> </w:t>
      </w:r>
      <w:r w:rsidRPr="00702687">
        <w:rPr>
          <w:b w:val="0"/>
          <w:bCs w:val="0"/>
          <w:sz w:val="24"/>
          <w:szCs w:val="24"/>
        </w:rPr>
        <w:t xml:space="preserve">Совет депутатов </w:t>
      </w:r>
    </w:p>
    <w:p w:rsidR="00E05917" w:rsidRDefault="00E05917" w:rsidP="00097095">
      <w:pPr>
        <w:pStyle w:val="Caption"/>
        <w:ind w:left="-900"/>
        <w:rPr>
          <w:b w:val="0"/>
          <w:sz w:val="24"/>
          <w:szCs w:val="24"/>
        </w:rPr>
      </w:pPr>
      <w:r w:rsidRPr="00702687">
        <w:rPr>
          <w:b w:val="0"/>
          <w:sz w:val="24"/>
          <w:szCs w:val="24"/>
        </w:rPr>
        <w:t xml:space="preserve"> муниципального  образования </w:t>
      </w:r>
      <w:r>
        <w:rPr>
          <w:b w:val="0"/>
          <w:sz w:val="24"/>
          <w:szCs w:val="24"/>
        </w:rPr>
        <w:t xml:space="preserve"> </w:t>
      </w:r>
      <w:r w:rsidRPr="00702687">
        <w:rPr>
          <w:b w:val="0"/>
          <w:sz w:val="24"/>
          <w:szCs w:val="24"/>
        </w:rPr>
        <w:t>сельское</w:t>
      </w:r>
      <w:r>
        <w:rPr>
          <w:b w:val="0"/>
          <w:sz w:val="24"/>
          <w:szCs w:val="24"/>
        </w:rPr>
        <w:t xml:space="preserve"> </w:t>
      </w:r>
      <w:r w:rsidRPr="00702687">
        <w:rPr>
          <w:b w:val="0"/>
          <w:sz w:val="24"/>
          <w:szCs w:val="24"/>
        </w:rPr>
        <w:t xml:space="preserve"> поселение «Иволгинское» </w:t>
      </w:r>
    </w:p>
    <w:p w:rsidR="00E05917" w:rsidRPr="00702687" w:rsidRDefault="00E05917" w:rsidP="00097095">
      <w:pPr>
        <w:pStyle w:val="Caption"/>
        <w:ind w:left="-900"/>
        <w:rPr>
          <w:b w:val="0"/>
          <w:bCs w:val="0"/>
          <w:sz w:val="24"/>
          <w:szCs w:val="24"/>
        </w:rPr>
      </w:pPr>
      <w:r w:rsidRPr="00702687">
        <w:rPr>
          <w:b w:val="0"/>
          <w:sz w:val="24"/>
          <w:szCs w:val="24"/>
        </w:rPr>
        <w:t>Иволгинского района  Республики Бурятия</w:t>
      </w:r>
    </w:p>
    <w:p w:rsidR="00E05917" w:rsidRDefault="00E05917" w:rsidP="00097095">
      <w:pPr>
        <w:jc w:val="center"/>
      </w:pPr>
      <w:r>
        <w:t>====================================================================</w:t>
      </w:r>
    </w:p>
    <w:p w:rsidR="00E05917" w:rsidRDefault="00E05917" w:rsidP="00097095">
      <w:pPr>
        <w:jc w:val="center"/>
      </w:pPr>
    </w:p>
    <w:p w:rsidR="00E05917" w:rsidRDefault="00E05917" w:rsidP="00097095">
      <w:pPr>
        <w:jc w:val="center"/>
      </w:pPr>
      <w:r w:rsidRPr="00367E76">
        <w:rPr>
          <w:b/>
          <w:sz w:val="28"/>
          <w:szCs w:val="28"/>
        </w:rPr>
        <w:t>РЕШЕНИЕ</w:t>
      </w:r>
      <w:r>
        <w:t xml:space="preserve"> </w:t>
      </w:r>
    </w:p>
    <w:p w:rsidR="00E05917" w:rsidRDefault="00E05917" w:rsidP="00097095">
      <w:pPr>
        <w:jc w:val="center"/>
      </w:pPr>
    </w:p>
    <w:p w:rsidR="00E05917" w:rsidRPr="00F52357" w:rsidRDefault="00E05917" w:rsidP="00097095">
      <w:pPr>
        <w:tabs>
          <w:tab w:val="left" w:pos="6660"/>
        </w:tabs>
        <w:jc w:val="both"/>
        <w:rPr>
          <w:u w:val="single"/>
        </w:rPr>
      </w:pPr>
      <w:r w:rsidRPr="00702687">
        <w:t xml:space="preserve">от </w:t>
      </w:r>
      <w:r>
        <w:t xml:space="preserve">    </w:t>
      </w:r>
      <w:r w:rsidRPr="00702687">
        <w:t>«</w:t>
      </w:r>
      <w:r>
        <w:t xml:space="preserve"> _</w:t>
      </w:r>
      <w:r w:rsidRPr="0049155F">
        <w:t>14</w:t>
      </w:r>
      <w:r>
        <w:t>___</w:t>
      </w:r>
      <w:r w:rsidRPr="00702687">
        <w:t xml:space="preserve"> »</w:t>
      </w:r>
      <w:r>
        <w:t xml:space="preserve"> ___февраля________</w:t>
      </w:r>
      <w:r>
        <w:tab/>
        <w:t xml:space="preserve">                        № 143</w:t>
      </w:r>
    </w:p>
    <w:p w:rsidR="00E05917" w:rsidRDefault="00E05917" w:rsidP="00097095">
      <w:pPr>
        <w:tabs>
          <w:tab w:val="left" w:pos="6660"/>
        </w:tabs>
        <w:jc w:val="both"/>
      </w:pPr>
    </w:p>
    <w:p w:rsidR="00E05917" w:rsidRDefault="00E05917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 w:rsidRPr="00672FD2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 внесении изменений и уточнений</w:t>
      </w:r>
    </w:p>
    <w:p w:rsidR="00E05917" w:rsidRDefault="00E05917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Совета депутатов муниципального</w:t>
      </w:r>
    </w:p>
    <w:p w:rsidR="00E05917" w:rsidRDefault="00E05917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сельское поселение «Иволгинское»</w:t>
      </w:r>
    </w:p>
    <w:p w:rsidR="00E05917" w:rsidRDefault="00E05917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от 29 декабря 2011 года № 137</w:t>
      </w:r>
      <w:r w:rsidRPr="00672FD2">
        <w:rPr>
          <w:b/>
          <w:sz w:val="26"/>
          <w:szCs w:val="26"/>
        </w:rPr>
        <w:t>»</w:t>
      </w:r>
    </w:p>
    <w:p w:rsidR="00E05917" w:rsidRDefault="00E05917" w:rsidP="00B960F3">
      <w:pPr>
        <w:tabs>
          <w:tab w:val="left" w:pos="6660"/>
        </w:tabs>
        <w:ind w:right="-5"/>
        <w:jc w:val="both"/>
        <w:rPr>
          <w:sz w:val="26"/>
          <w:szCs w:val="26"/>
        </w:rPr>
      </w:pPr>
    </w:p>
    <w:p w:rsidR="00E05917" w:rsidRDefault="00E05917" w:rsidP="000D457A">
      <w:pPr>
        <w:tabs>
          <w:tab w:val="left" w:pos="66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960F3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1  статьи 2, статьи 21 и статьей 28 Устава муниципального образования сельское поселение «Иволгинское» и статьей 27, 28 Положения о бюджетном процессе в МОСП «Иволгинское», рассмотрев представление главы муниципального образования сельское поселение «Иволгинское» на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и на период до 2014 года, совет депутатов МОСП «Иволгинское»</w:t>
      </w:r>
    </w:p>
    <w:p w:rsidR="00E05917" w:rsidRDefault="00E05917" w:rsidP="006E3CC2">
      <w:pPr>
        <w:tabs>
          <w:tab w:val="left" w:pos="6660"/>
        </w:tabs>
        <w:ind w:right="-5"/>
        <w:jc w:val="center"/>
        <w:rPr>
          <w:b/>
          <w:sz w:val="26"/>
          <w:szCs w:val="26"/>
        </w:rPr>
      </w:pPr>
    </w:p>
    <w:p w:rsidR="00E05917" w:rsidRPr="006E3CC2" w:rsidRDefault="00E05917" w:rsidP="006E3CC2">
      <w:pPr>
        <w:tabs>
          <w:tab w:val="left" w:pos="6660"/>
        </w:tabs>
        <w:ind w:right="-5"/>
        <w:jc w:val="center"/>
        <w:rPr>
          <w:b/>
          <w:sz w:val="26"/>
          <w:szCs w:val="26"/>
        </w:rPr>
      </w:pPr>
      <w:r w:rsidRPr="006E3CC2">
        <w:rPr>
          <w:b/>
          <w:sz w:val="26"/>
          <w:szCs w:val="26"/>
        </w:rPr>
        <w:t>РЕШАЕТ:</w:t>
      </w:r>
    </w:p>
    <w:p w:rsidR="00E05917" w:rsidRDefault="00E05917" w:rsidP="00C14A17">
      <w:pPr>
        <w:tabs>
          <w:tab w:val="left" w:pos="6660"/>
        </w:tabs>
        <w:ind w:right="-5"/>
        <w:jc w:val="both"/>
        <w:rPr>
          <w:sz w:val="26"/>
          <w:szCs w:val="26"/>
        </w:rPr>
      </w:pPr>
      <w:r w:rsidRPr="006E3C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В</w:t>
      </w:r>
      <w:r w:rsidRPr="008B5B43">
        <w:t xml:space="preserve"> Решение Совета депутатов муниципального образования сельское поселение «Иволгинское» от </w:t>
      </w:r>
      <w:r>
        <w:t>29</w:t>
      </w:r>
      <w:r w:rsidRPr="008B5B43">
        <w:t xml:space="preserve"> декабря 20</w:t>
      </w:r>
      <w:r>
        <w:t>11</w:t>
      </w:r>
      <w:r w:rsidRPr="008B5B43">
        <w:t xml:space="preserve"> года № </w:t>
      </w:r>
      <w:r>
        <w:t>137</w:t>
      </w:r>
      <w:r w:rsidRPr="008B5B43">
        <w:t xml:space="preserve"> «О бюджете муниципального образования сельского поселения «Иволгинское» на 20</w:t>
      </w:r>
      <w:r>
        <w:t>12</w:t>
      </w:r>
      <w:r w:rsidRPr="008B5B43">
        <w:t xml:space="preserve"> год и на период до 201</w:t>
      </w:r>
      <w:r>
        <w:t>4</w:t>
      </w:r>
      <w:r w:rsidRPr="008B5B43">
        <w:t xml:space="preserve"> года</w:t>
      </w:r>
      <w:r>
        <w:t>»</w:t>
      </w:r>
      <w:r w:rsidRPr="006E3CC2">
        <w:rPr>
          <w:b/>
          <w:sz w:val="26"/>
          <w:szCs w:val="26"/>
        </w:rPr>
        <w:tab/>
      </w:r>
      <w:r w:rsidRPr="00C14A1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 </w:t>
      </w:r>
      <w:r w:rsidRPr="00C14A17">
        <w:rPr>
          <w:sz w:val="26"/>
          <w:szCs w:val="26"/>
        </w:rPr>
        <w:t>следующие изменения и уточнения</w:t>
      </w:r>
      <w:r>
        <w:rPr>
          <w:sz w:val="26"/>
          <w:szCs w:val="26"/>
        </w:rPr>
        <w:t>:</w:t>
      </w:r>
    </w:p>
    <w:p w:rsidR="00E05917" w:rsidRDefault="00E05917" w:rsidP="000D457A">
      <w:pPr>
        <w:tabs>
          <w:tab w:val="left" w:pos="6660"/>
        </w:tabs>
        <w:ind w:right="-5"/>
        <w:jc w:val="both"/>
        <w:rPr>
          <w:b/>
          <w:sz w:val="26"/>
          <w:szCs w:val="26"/>
        </w:rPr>
      </w:pPr>
    </w:p>
    <w:p w:rsidR="00E05917" w:rsidRDefault="00E05917" w:rsidP="000D457A">
      <w:pPr>
        <w:tabs>
          <w:tab w:val="left" w:pos="6660"/>
        </w:tabs>
        <w:ind w:right="-5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Статья  1. </w:t>
      </w:r>
    </w:p>
    <w:p w:rsidR="00E05917" w:rsidRPr="007A7710" w:rsidRDefault="00E05917" w:rsidP="00507755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1. </w:t>
      </w:r>
      <w:r w:rsidRPr="00097095">
        <w:rPr>
          <w:sz w:val="26"/>
          <w:szCs w:val="26"/>
          <w:lang w:eastAsia="en-US"/>
        </w:rPr>
        <w:t xml:space="preserve">Утвердить </w:t>
      </w:r>
      <w:r>
        <w:rPr>
          <w:sz w:val="26"/>
          <w:szCs w:val="26"/>
          <w:lang w:eastAsia="en-US"/>
        </w:rPr>
        <w:t xml:space="preserve">основные характеристики </w:t>
      </w:r>
      <w:r w:rsidRPr="00097095">
        <w:rPr>
          <w:sz w:val="26"/>
          <w:szCs w:val="26"/>
          <w:lang w:eastAsia="en-US"/>
        </w:rPr>
        <w:t>бюджет</w:t>
      </w:r>
      <w:r>
        <w:rPr>
          <w:sz w:val="26"/>
          <w:szCs w:val="26"/>
          <w:lang w:eastAsia="en-US"/>
        </w:rPr>
        <w:t>а муниципального образования сельское поселение «Иволгинское» Иволгинского района Республики Бурятия</w:t>
      </w:r>
      <w:r w:rsidRPr="00097095">
        <w:rPr>
          <w:sz w:val="26"/>
          <w:szCs w:val="26"/>
          <w:lang w:eastAsia="en-US"/>
        </w:rPr>
        <w:t xml:space="preserve"> на 20</w:t>
      </w:r>
      <w:r w:rsidRPr="0031698F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2</w:t>
      </w:r>
      <w:r w:rsidRPr="00097095">
        <w:rPr>
          <w:sz w:val="26"/>
          <w:szCs w:val="26"/>
          <w:lang w:eastAsia="en-US"/>
        </w:rPr>
        <w:t xml:space="preserve"> год</w:t>
      </w:r>
      <w:r>
        <w:rPr>
          <w:sz w:val="26"/>
          <w:szCs w:val="26"/>
          <w:lang w:eastAsia="en-US"/>
        </w:rPr>
        <w:t>:</w:t>
      </w:r>
    </w:p>
    <w:p w:rsidR="00E05917" w:rsidRPr="008B2696" w:rsidRDefault="00E05917" w:rsidP="00507755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Pr="0009709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общий</w:t>
      </w:r>
      <w:r w:rsidRPr="00097095">
        <w:rPr>
          <w:sz w:val="26"/>
          <w:szCs w:val="26"/>
          <w:lang w:eastAsia="en-US"/>
        </w:rPr>
        <w:t xml:space="preserve"> объем доходов в сумме</w:t>
      </w:r>
      <w:r w:rsidRPr="002C324E">
        <w:rPr>
          <w:sz w:val="26"/>
          <w:szCs w:val="26"/>
        </w:rPr>
        <w:t xml:space="preserve"> </w:t>
      </w:r>
      <w:r w:rsidRPr="00340C2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8 272 649 </w:t>
      </w:r>
      <w:r w:rsidRPr="008B2696">
        <w:rPr>
          <w:sz w:val="26"/>
          <w:szCs w:val="26"/>
        </w:rPr>
        <w:t>рубл</w:t>
      </w:r>
      <w:r>
        <w:rPr>
          <w:sz w:val="26"/>
          <w:szCs w:val="26"/>
        </w:rPr>
        <w:t xml:space="preserve">ей, в том числе налоговых и неналоговых доходов в сумме </w:t>
      </w:r>
      <w:r w:rsidRPr="00980F4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 482 2</w:t>
      </w:r>
      <w:r w:rsidRPr="00980F44">
        <w:rPr>
          <w:b/>
          <w:sz w:val="26"/>
          <w:szCs w:val="26"/>
        </w:rPr>
        <w:t>00</w:t>
      </w:r>
      <w:r>
        <w:rPr>
          <w:sz w:val="26"/>
          <w:szCs w:val="26"/>
        </w:rPr>
        <w:t xml:space="preserve"> рублей, безвозмездных поступлений из районного фонда финансовой поддержки сельских поселений </w:t>
      </w:r>
      <w:r w:rsidRPr="00980F44">
        <w:rPr>
          <w:b/>
          <w:sz w:val="26"/>
          <w:szCs w:val="26"/>
        </w:rPr>
        <w:t>9 </w:t>
      </w:r>
      <w:r>
        <w:rPr>
          <w:b/>
          <w:sz w:val="26"/>
          <w:szCs w:val="26"/>
        </w:rPr>
        <w:t>348</w:t>
      </w:r>
      <w:r w:rsidRPr="00980F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980F44">
        <w:rPr>
          <w:b/>
          <w:sz w:val="26"/>
          <w:szCs w:val="26"/>
        </w:rPr>
        <w:t>00</w:t>
      </w:r>
      <w:r w:rsidRPr="00DB450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доходы от предпринимательской деятельности и иной приносящий доход деятельности в сумме </w:t>
      </w:r>
      <w:r w:rsidRPr="00980F44">
        <w:rPr>
          <w:b/>
          <w:sz w:val="26"/>
          <w:szCs w:val="26"/>
        </w:rPr>
        <w:t>441 949</w:t>
      </w:r>
      <w:r>
        <w:rPr>
          <w:sz w:val="26"/>
          <w:szCs w:val="26"/>
        </w:rPr>
        <w:t xml:space="preserve"> рублей  </w:t>
      </w:r>
      <w:r w:rsidRPr="00097095">
        <w:rPr>
          <w:sz w:val="26"/>
          <w:szCs w:val="26"/>
          <w:lang w:eastAsia="en-US"/>
        </w:rPr>
        <w:t xml:space="preserve">и общего объема расходов в сумме </w:t>
      </w:r>
      <w:r w:rsidRPr="00340C2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8 272 649</w:t>
      </w:r>
      <w:r w:rsidRPr="000248C6">
        <w:rPr>
          <w:b/>
          <w:sz w:val="26"/>
          <w:szCs w:val="26"/>
        </w:rPr>
        <w:t xml:space="preserve"> </w:t>
      </w:r>
      <w:r w:rsidRPr="008B2696">
        <w:rPr>
          <w:sz w:val="26"/>
          <w:szCs w:val="26"/>
        </w:rPr>
        <w:t>рубл</w:t>
      </w:r>
      <w:r>
        <w:rPr>
          <w:sz w:val="26"/>
          <w:szCs w:val="26"/>
        </w:rPr>
        <w:t xml:space="preserve">ей, в т.ч. расходов от доходов предпринимательской деятельности и иной приносящий доход деятельности в сумме </w:t>
      </w:r>
      <w:r w:rsidRPr="00980F44">
        <w:rPr>
          <w:b/>
          <w:sz w:val="26"/>
          <w:szCs w:val="26"/>
        </w:rPr>
        <w:t>441 949</w:t>
      </w:r>
      <w:r>
        <w:rPr>
          <w:sz w:val="26"/>
          <w:szCs w:val="26"/>
        </w:rPr>
        <w:t xml:space="preserve"> рублей</w:t>
      </w:r>
      <w:r w:rsidRPr="00097095">
        <w:rPr>
          <w:sz w:val="26"/>
          <w:szCs w:val="26"/>
          <w:lang w:eastAsia="en-US"/>
        </w:rPr>
        <w:t>.</w:t>
      </w:r>
    </w:p>
    <w:p w:rsidR="00E05917" w:rsidRPr="00B960F3" w:rsidRDefault="00E05917" w:rsidP="00507755">
      <w:pPr>
        <w:pStyle w:val="1"/>
        <w:tabs>
          <w:tab w:val="num" w:pos="0"/>
        </w:tabs>
        <w:autoSpaceDE w:val="0"/>
        <w:autoSpaceDN w:val="0"/>
        <w:adjustRightInd w:val="0"/>
        <w:ind w:left="540"/>
        <w:jc w:val="both"/>
        <w:rPr>
          <w:lang w:eastAsia="en-US"/>
        </w:rPr>
      </w:pPr>
      <w:r>
        <w:rPr>
          <w:lang w:eastAsia="en-US"/>
        </w:rPr>
        <w:tab/>
        <w:t>Установить дефицит</w:t>
      </w:r>
      <w:r w:rsidRPr="00097095">
        <w:rPr>
          <w:lang w:eastAsia="en-US"/>
        </w:rPr>
        <w:t xml:space="preserve"> бюджета</w:t>
      </w:r>
      <w:r>
        <w:rPr>
          <w:lang w:eastAsia="en-US"/>
        </w:rPr>
        <w:t xml:space="preserve"> муниципального образования сельское поселение «Иволгинское»</w:t>
      </w:r>
      <w:r w:rsidRPr="00097095">
        <w:rPr>
          <w:lang w:eastAsia="en-US"/>
        </w:rPr>
        <w:t xml:space="preserve"> на 20</w:t>
      </w:r>
      <w:r>
        <w:rPr>
          <w:lang w:eastAsia="en-US"/>
        </w:rPr>
        <w:t>12</w:t>
      </w:r>
      <w:r w:rsidRPr="00097095">
        <w:rPr>
          <w:lang w:eastAsia="en-US"/>
        </w:rPr>
        <w:t xml:space="preserve"> год в сумме </w:t>
      </w:r>
      <w:r>
        <w:rPr>
          <w:lang w:eastAsia="en-US"/>
        </w:rPr>
        <w:t>0</w:t>
      </w:r>
      <w:r w:rsidRPr="00097095">
        <w:rPr>
          <w:lang w:eastAsia="en-US"/>
        </w:rPr>
        <w:t xml:space="preserve"> рублей.</w:t>
      </w:r>
    </w:p>
    <w:p w:rsidR="00E05917" w:rsidRDefault="00E05917" w:rsidP="0084465E">
      <w:pPr>
        <w:pStyle w:val="ListParagraph"/>
        <w:autoSpaceDE w:val="0"/>
        <w:autoSpaceDN w:val="0"/>
        <w:adjustRightInd w:val="0"/>
        <w:ind w:left="540"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2. </w:t>
      </w:r>
      <w:r w:rsidRPr="00097095">
        <w:rPr>
          <w:sz w:val="26"/>
          <w:szCs w:val="26"/>
          <w:lang w:eastAsia="en-US"/>
        </w:rPr>
        <w:t>Утвердить бюджет</w:t>
      </w:r>
      <w:r>
        <w:rPr>
          <w:sz w:val="26"/>
          <w:szCs w:val="26"/>
          <w:lang w:eastAsia="en-US"/>
        </w:rPr>
        <w:t xml:space="preserve"> муниципального образования сельское поселение «Иволгинское» Иволгинского района Республики Бурятия на 2013</w:t>
      </w:r>
      <w:r w:rsidRPr="00097095">
        <w:rPr>
          <w:sz w:val="26"/>
          <w:szCs w:val="26"/>
          <w:lang w:eastAsia="en-US"/>
        </w:rPr>
        <w:t xml:space="preserve"> год, исходя из общего объема доходов в сумме </w:t>
      </w:r>
      <w:r>
        <w:rPr>
          <w:b/>
          <w:sz w:val="26"/>
          <w:szCs w:val="26"/>
        </w:rPr>
        <w:t>18 103 500</w:t>
      </w:r>
      <w:r w:rsidRPr="008B2696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в том числе безвозмездных поступлений из районного фонда финансовой поддержки сельских поселений </w:t>
      </w:r>
      <w:r>
        <w:rPr>
          <w:b/>
          <w:sz w:val="26"/>
          <w:szCs w:val="26"/>
        </w:rPr>
        <w:t xml:space="preserve"> 9 244 400 </w:t>
      </w:r>
      <w:r w:rsidRPr="00DB4507">
        <w:rPr>
          <w:sz w:val="26"/>
          <w:szCs w:val="26"/>
        </w:rPr>
        <w:t>рублей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налоговых и неналоговых доходов </w:t>
      </w:r>
      <w:r w:rsidRPr="00980F44">
        <w:rPr>
          <w:b/>
          <w:sz w:val="26"/>
          <w:szCs w:val="26"/>
        </w:rPr>
        <w:t>8 859 100</w:t>
      </w:r>
      <w:r>
        <w:rPr>
          <w:sz w:val="26"/>
          <w:szCs w:val="26"/>
        </w:rPr>
        <w:t xml:space="preserve"> рублей</w:t>
      </w:r>
      <w:r w:rsidRPr="00097095">
        <w:rPr>
          <w:sz w:val="26"/>
          <w:szCs w:val="26"/>
          <w:lang w:eastAsia="en-US"/>
        </w:rPr>
        <w:t xml:space="preserve">, и общего объема расходов в сумме </w:t>
      </w:r>
      <w:r w:rsidRPr="00980F44">
        <w:rPr>
          <w:b/>
          <w:sz w:val="26"/>
          <w:szCs w:val="26"/>
          <w:lang w:eastAsia="en-US"/>
        </w:rPr>
        <w:t>18 103 500</w:t>
      </w:r>
      <w:r w:rsidRPr="008B2696">
        <w:rPr>
          <w:sz w:val="26"/>
          <w:szCs w:val="26"/>
        </w:rPr>
        <w:t xml:space="preserve">  рубл</w:t>
      </w:r>
      <w:r>
        <w:rPr>
          <w:sz w:val="26"/>
          <w:szCs w:val="26"/>
        </w:rPr>
        <w:t xml:space="preserve">ей, в том числе условно утвержденных расходов в сумме </w:t>
      </w:r>
      <w:r w:rsidRPr="00980F44">
        <w:rPr>
          <w:b/>
          <w:sz w:val="26"/>
          <w:szCs w:val="26"/>
        </w:rPr>
        <w:t>452 588</w:t>
      </w:r>
      <w:r>
        <w:rPr>
          <w:sz w:val="26"/>
          <w:szCs w:val="26"/>
        </w:rPr>
        <w:t xml:space="preserve"> рублей.</w:t>
      </w:r>
    </w:p>
    <w:p w:rsidR="00E05917" w:rsidRDefault="00E05917" w:rsidP="0084465E">
      <w:pPr>
        <w:pStyle w:val="ListParagraph"/>
        <w:autoSpaceDE w:val="0"/>
        <w:autoSpaceDN w:val="0"/>
        <w:adjustRightInd w:val="0"/>
        <w:ind w:left="540"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Pr="00097095">
        <w:rPr>
          <w:sz w:val="26"/>
          <w:szCs w:val="26"/>
          <w:lang w:eastAsia="en-US"/>
        </w:rPr>
        <w:t>Утвердить бюджет</w:t>
      </w:r>
      <w:r>
        <w:rPr>
          <w:sz w:val="26"/>
          <w:szCs w:val="26"/>
          <w:lang w:eastAsia="en-US"/>
        </w:rPr>
        <w:t xml:space="preserve"> муниципального образования сельское поселение «Иволгинское» Иволгинского района Республики Бурятия на 2014</w:t>
      </w:r>
      <w:r w:rsidRPr="00097095">
        <w:rPr>
          <w:sz w:val="26"/>
          <w:szCs w:val="26"/>
          <w:lang w:eastAsia="en-US"/>
        </w:rPr>
        <w:t xml:space="preserve"> год, исходя из общего объема доходов в сумме </w:t>
      </w:r>
      <w:r w:rsidRPr="00C047FE">
        <w:rPr>
          <w:b/>
          <w:sz w:val="26"/>
          <w:szCs w:val="26"/>
          <w:lang w:eastAsia="en-US"/>
        </w:rPr>
        <w:t>1</w:t>
      </w:r>
      <w:r>
        <w:rPr>
          <w:b/>
          <w:sz w:val="26"/>
          <w:szCs w:val="26"/>
          <w:lang w:eastAsia="en-US"/>
        </w:rPr>
        <w:t>8 628 700</w:t>
      </w:r>
      <w:r w:rsidRPr="008B2696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в том числе безвозмездных поступлений из районного фонда финансовой поддержки сельских поселений </w:t>
      </w:r>
      <w:r w:rsidRPr="00463776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9 244 400</w:t>
      </w:r>
      <w:r>
        <w:rPr>
          <w:sz w:val="26"/>
          <w:szCs w:val="26"/>
        </w:rPr>
        <w:t xml:space="preserve"> рублей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налоговых и неналоговых доходов </w:t>
      </w:r>
      <w:r w:rsidRPr="00980F44">
        <w:rPr>
          <w:b/>
          <w:sz w:val="26"/>
          <w:szCs w:val="26"/>
        </w:rPr>
        <w:t>9 384 300</w:t>
      </w:r>
      <w:r>
        <w:rPr>
          <w:sz w:val="26"/>
          <w:szCs w:val="26"/>
        </w:rPr>
        <w:t xml:space="preserve"> рублей</w:t>
      </w:r>
      <w:r w:rsidRPr="00097095">
        <w:rPr>
          <w:sz w:val="26"/>
          <w:szCs w:val="26"/>
          <w:lang w:eastAsia="en-US"/>
        </w:rPr>
        <w:t xml:space="preserve">, и общего объема расходов в сумме </w:t>
      </w:r>
      <w:r w:rsidRPr="00FA23E9">
        <w:rPr>
          <w:b/>
          <w:sz w:val="26"/>
          <w:szCs w:val="26"/>
          <w:lang w:eastAsia="en-US"/>
        </w:rPr>
        <w:t>1</w:t>
      </w:r>
      <w:r>
        <w:rPr>
          <w:b/>
          <w:sz w:val="26"/>
          <w:szCs w:val="26"/>
          <w:lang w:eastAsia="en-US"/>
        </w:rPr>
        <w:t>8 628 700</w:t>
      </w:r>
      <w:r w:rsidRPr="00C047FE">
        <w:rPr>
          <w:b/>
          <w:sz w:val="26"/>
          <w:szCs w:val="26"/>
        </w:rPr>
        <w:t xml:space="preserve"> </w:t>
      </w:r>
      <w:r w:rsidRPr="008B2696">
        <w:rPr>
          <w:sz w:val="26"/>
          <w:szCs w:val="26"/>
        </w:rPr>
        <w:t>рубл</w:t>
      </w:r>
      <w:r>
        <w:rPr>
          <w:sz w:val="26"/>
          <w:szCs w:val="26"/>
        </w:rPr>
        <w:t xml:space="preserve">ей, в том числе условно утвержденные расходы в сумме </w:t>
      </w:r>
      <w:r w:rsidRPr="00980F44">
        <w:rPr>
          <w:b/>
          <w:sz w:val="26"/>
          <w:szCs w:val="26"/>
        </w:rPr>
        <w:t>931 435</w:t>
      </w:r>
      <w:r>
        <w:rPr>
          <w:sz w:val="26"/>
          <w:szCs w:val="26"/>
        </w:rPr>
        <w:t xml:space="preserve"> рублей</w:t>
      </w:r>
      <w:r w:rsidRPr="00097095">
        <w:rPr>
          <w:sz w:val="26"/>
          <w:szCs w:val="26"/>
          <w:lang w:eastAsia="en-US"/>
        </w:rPr>
        <w:t>.</w:t>
      </w:r>
    </w:p>
    <w:p w:rsidR="00E05917" w:rsidRDefault="00E05917" w:rsidP="0084465E">
      <w:pPr>
        <w:pStyle w:val="ListParagraph"/>
        <w:tabs>
          <w:tab w:val="num" w:pos="18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</w:t>
      </w:r>
    </w:p>
    <w:p w:rsidR="00E05917" w:rsidRDefault="00E05917" w:rsidP="0084465E">
      <w:pPr>
        <w:pStyle w:val="ListParagraph"/>
        <w:tabs>
          <w:tab w:val="num" w:pos="18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Статья 2. </w:t>
      </w:r>
    </w:p>
    <w:p w:rsidR="00E05917" w:rsidRPr="005907BC" w:rsidRDefault="00E05917" w:rsidP="005907BC">
      <w:pPr>
        <w:pStyle w:val="ListParagraph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5907BC">
        <w:rPr>
          <w:sz w:val="26"/>
          <w:szCs w:val="26"/>
          <w:lang w:eastAsia="en-US"/>
        </w:rPr>
        <w:t xml:space="preserve">        </w:t>
      </w:r>
      <w:r w:rsidRPr="005907BC">
        <w:rPr>
          <w:sz w:val="26"/>
          <w:szCs w:val="26"/>
        </w:rPr>
        <w:t>2. Утвердить</w:t>
      </w:r>
      <w:r>
        <w:rPr>
          <w:sz w:val="26"/>
          <w:szCs w:val="26"/>
        </w:rPr>
        <w:t xml:space="preserve"> в новой редакции </w:t>
      </w:r>
      <w:r w:rsidRPr="005907BC">
        <w:rPr>
          <w:sz w:val="26"/>
          <w:szCs w:val="26"/>
        </w:rPr>
        <w:t xml:space="preserve"> перечень главных администраторов доходов местного бюджета – органов государственной власти Республики Бурятия, органов местного самоуправления в Республике Бурятия на 2012 год и закрепляемые за ними виды доходов, согласно приложению 2 к настоящему Решению.</w:t>
      </w:r>
    </w:p>
    <w:p w:rsidR="00E05917" w:rsidRPr="005907BC" w:rsidRDefault="00E05917" w:rsidP="005907BC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E05917" w:rsidRDefault="00E05917" w:rsidP="007F42D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F42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F42DD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42DD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4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917" w:rsidRDefault="00E05917" w:rsidP="005907BC">
      <w:pPr>
        <w:pStyle w:val="ConsPlusNormal"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Изложить в новой редакции: Утвердить источники финансирования дефицита бюджета поселения на 2012   год, согласно приложению № 4.</w:t>
      </w:r>
    </w:p>
    <w:p w:rsidR="00E05917" w:rsidRPr="007F42DD" w:rsidRDefault="00E05917" w:rsidP="005907BC">
      <w:pPr>
        <w:pStyle w:val="ConsPlusNormal"/>
        <w:tabs>
          <w:tab w:val="left" w:pos="567"/>
        </w:tabs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Статья 6.</w:t>
      </w:r>
    </w:p>
    <w:p w:rsidR="00E05917" w:rsidRDefault="00E05917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 20</w:t>
      </w:r>
      <w:r w:rsidRPr="003169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 год – приложение 5 изложить в новой редакции;</w:t>
      </w:r>
    </w:p>
    <w:p w:rsidR="00E05917" w:rsidRDefault="00E05917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2013-2014 годы – приложение 6 изложить в новой редакции</w:t>
      </w:r>
    </w:p>
    <w:p w:rsidR="00E05917" w:rsidRDefault="00E05917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05917" w:rsidRDefault="00E05917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Статья 7.</w:t>
      </w:r>
    </w:p>
    <w:p w:rsidR="00E05917" w:rsidRDefault="00E05917" w:rsidP="005907BC">
      <w:pPr>
        <w:pStyle w:val="ConsPlusNormal"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на 20</w:t>
      </w:r>
      <w:r w:rsidRPr="0031698F">
        <w:rPr>
          <w:rFonts w:ascii="Times New Roman" w:hAnsi="Times New Roman" w:cs="Times New Roman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2 год - приложение 7 изложить в новой редакции;</w:t>
      </w:r>
    </w:p>
    <w:p w:rsidR="00E05917" w:rsidRDefault="00E05917" w:rsidP="005907B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на 20</w:t>
      </w:r>
      <w:r w:rsidRPr="0031698F">
        <w:rPr>
          <w:rFonts w:ascii="Times New Roman" w:hAnsi="Times New Roman" w:cs="Times New Roman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2 год – приложение 9 изложить в новой редакции;</w:t>
      </w:r>
    </w:p>
    <w:p w:rsidR="00E05917" w:rsidRDefault="00E05917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E05917" w:rsidRDefault="00E05917" w:rsidP="00FB0087">
      <w:pPr>
        <w:pStyle w:val="ConsPlusNormal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Статья 8.  </w:t>
      </w:r>
    </w:p>
    <w:p w:rsidR="00E05917" w:rsidRDefault="00E05917" w:rsidP="00AC207B">
      <w:pPr>
        <w:pStyle w:val="ConsPlusNormal"/>
        <w:tabs>
          <w:tab w:val="left" w:pos="0"/>
        </w:tabs>
        <w:ind w:left="54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новый пункт: 3. Предельный объем муниципального долга на 2012 год установить в размере </w:t>
      </w:r>
      <w:r w:rsidRPr="000D457A">
        <w:rPr>
          <w:rFonts w:ascii="Times New Roman" w:hAnsi="Times New Roman" w:cs="Times New Roman"/>
          <w:b/>
          <w:sz w:val="26"/>
          <w:szCs w:val="26"/>
        </w:rPr>
        <w:t>8 324 200</w:t>
      </w:r>
      <w:r>
        <w:rPr>
          <w:rFonts w:ascii="Times New Roman" w:hAnsi="Times New Roman" w:cs="Times New Roman"/>
          <w:sz w:val="26"/>
          <w:szCs w:val="26"/>
        </w:rPr>
        <w:t xml:space="preserve"> рублей, на 2013 год в размере </w:t>
      </w:r>
      <w:r w:rsidRPr="000D457A">
        <w:rPr>
          <w:rFonts w:ascii="Times New Roman" w:hAnsi="Times New Roman" w:cs="Times New Roman"/>
          <w:b/>
          <w:sz w:val="26"/>
          <w:szCs w:val="26"/>
        </w:rPr>
        <w:t>8 859 100</w:t>
      </w:r>
      <w:r>
        <w:rPr>
          <w:rFonts w:ascii="Times New Roman" w:hAnsi="Times New Roman" w:cs="Times New Roman"/>
          <w:sz w:val="26"/>
          <w:szCs w:val="26"/>
        </w:rPr>
        <w:t xml:space="preserve"> рублей и на 2014 год в размере </w:t>
      </w:r>
      <w:r w:rsidRPr="000D457A">
        <w:rPr>
          <w:rFonts w:ascii="Times New Roman" w:hAnsi="Times New Roman" w:cs="Times New Roman"/>
          <w:b/>
          <w:sz w:val="26"/>
          <w:szCs w:val="26"/>
        </w:rPr>
        <w:t>9 384 300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05917" w:rsidRDefault="00E05917" w:rsidP="00FB0087">
      <w:pPr>
        <w:pStyle w:val="ConsPlusNormal"/>
        <w:tabs>
          <w:tab w:val="left" w:pos="0"/>
        </w:tabs>
        <w:ind w:left="360" w:hanging="1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Статья 9.</w:t>
      </w:r>
    </w:p>
    <w:p w:rsidR="00E05917" w:rsidRDefault="00E05917" w:rsidP="00AC207B">
      <w:pPr>
        <w:pStyle w:val="ConsPlusNormal"/>
        <w:tabs>
          <w:tab w:val="left" w:pos="567"/>
        </w:tabs>
        <w:ind w:left="540" w:hanging="36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Настоящее решение вступает в силу с  момента официального опубликования данного Решения.</w:t>
      </w:r>
    </w:p>
    <w:p w:rsidR="00E05917" w:rsidRDefault="00E05917" w:rsidP="00AC207B">
      <w:pPr>
        <w:pStyle w:val="ConsPlusNormal"/>
        <w:tabs>
          <w:tab w:val="left" w:pos="567"/>
        </w:tabs>
        <w:ind w:left="540" w:hanging="36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05917" w:rsidRDefault="00E05917" w:rsidP="00AC207B">
      <w:pPr>
        <w:pStyle w:val="ConsPlusNormal"/>
        <w:tabs>
          <w:tab w:val="left" w:pos="567"/>
        </w:tabs>
        <w:ind w:left="540" w:hanging="36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Статья 10</w:t>
      </w:r>
    </w:p>
    <w:p w:rsidR="00E05917" w:rsidRDefault="00E05917" w:rsidP="005907BC">
      <w:pPr>
        <w:pStyle w:val="ConsPlusNormal"/>
        <w:tabs>
          <w:tab w:val="left" w:pos="567"/>
        </w:tabs>
        <w:ind w:left="540" w:hanging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Данное решение обнародовать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E05917" w:rsidRDefault="00E05917" w:rsidP="005907BC">
      <w:pPr>
        <w:tabs>
          <w:tab w:val="left" w:pos="0"/>
          <w:tab w:val="left" w:pos="567"/>
          <w:tab w:val="left" w:pos="6660"/>
        </w:tabs>
        <w:ind w:left="540" w:hanging="540"/>
        <w:jc w:val="both"/>
        <w:rPr>
          <w:sz w:val="28"/>
          <w:szCs w:val="28"/>
        </w:rPr>
      </w:pPr>
    </w:p>
    <w:p w:rsidR="00E05917" w:rsidRDefault="00E05917" w:rsidP="00C055B5">
      <w:pPr>
        <w:tabs>
          <w:tab w:val="left" w:pos="0"/>
          <w:tab w:val="left" w:pos="6660"/>
        </w:tabs>
        <w:jc w:val="both"/>
        <w:rPr>
          <w:sz w:val="28"/>
          <w:szCs w:val="28"/>
        </w:rPr>
      </w:pPr>
    </w:p>
    <w:p w:rsidR="00E05917" w:rsidRPr="00AB5DD2" w:rsidRDefault="00E05917" w:rsidP="00C055B5">
      <w:pPr>
        <w:tabs>
          <w:tab w:val="left" w:pos="0"/>
          <w:tab w:val="left" w:pos="6660"/>
        </w:tabs>
        <w:jc w:val="both"/>
        <w:rPr>
          <w:sz w:val="28"/>
          <w:szCs w:val="28"/>
        </w:rPr>
      </w:pPr>
    </w:p>
    <w:p w:rsidR="00E05917" w:rsidRPr="00F364CD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  <w:r w:rsidRPr="00F364CD">
        <w:rPr>
          <w:sz w:val="26"/>
          <w:szCs w:val="26"/>
        </w:rPr>
        <w:t xml:space="preserve">Глава муниципального образования </w:t>
      </w: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  <w:r w:rsidRPr="00F364CD">
        <w:rPr>
          <w:sz w:val="26"/>
          <w:szCs w:val="26"/>
        </w:rPr>
        <w:t>сельское поселение «Иволгинское»</w:t>
      </w:r>
      <w:r>
        <w:rPr>
          <w:sz w:val="26"/>
          <w:szCs w:val="26"/>
        </w:rPr>
        <w:t xml:space="preserve">                                           </w:t>
      </w:r>
      <w:r w:rsidRPr="00F364CD">
        <w:rPr>
          <w:sz w:val="26"/>
          <w:szCs w:val="26"/>
        </w:rPr>
        <w:t xml:space="preserve">           В.Ц. Очиров</w:t>
      </w: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Pr="00066C38" w:rsidRDefault="00E05917" w:rsidP="00066C38">
      <w:pPr>
        <w:tabs>
          <w:tab w:val="left" w:pos="66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t>ПОЯСНИТЕЛЬНАЯ</w:t>
      </w:r>
    </w:p>
    <w:p w:rsidR="00E05917" w:rsidRDefault="00E05917" w:rsidP="00066C38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МОСП «Иволгинское» «О внесении изменений и дополнений в Решение Совета депутатов МОСП «Иволгинское» от 29.12.2011г. «О бюджете МОСП «Иволгинское» на 2012 год и на период до 2014 года»</w:t>
      </w:r>
    </w:p>
    <w:p w:rsidR="00E05917" w:rsidRDefault="00E05917" w:rsidP="00066C38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066C38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066C38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Статья 1 пункт 1</w:t>
      </w:r>
    </w:p>
    <w:p w:rsidR="00E05917" w:rsidRPr="00561402" w:rsidRDefault="00E05917" w:rsidP="00066C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Увеличение  </w:t>
      </w:r>
      <w:r w:rsidRPr="008B2696">
        <w:rPr>
          <w:sz w:val="26"/>
          <w:szCs w:val="26"/>
        </w:rPr>
        <w:t>доход</w:t>
      </w:r>
      <w:r>
        <w:rPr>
          <w:sz w:val="26"/>
          <w:szCs w:val="26"/>
        </w:rPr>
        <w:t>ов</w:t>
      </w:r>
      <w:r w:rsidRPr="008B2696">
        <w:rPr>
          <w:sz w:val="26"/>
          <w:szCs w:val="26"/>
        </w:rPr>
        <w:t xml:space="preserve"> бюджета поселения </w:t>
      </w:r>
      <w:r>
        <w:rPr>
          <w:sz w:val="26"/>
          <w:szCs w:val="26"/>
        </w:rPr>
        <w:t xml:space="preserve">в сумме </w:t>
      </w:r>
      <w:r w:rsidRPr="00066C38">
        <w:rPr>
          <w:b/>
          <w:sz w:val="26"/>
          <w:szCs w:val="26"/>
        </w:rPr>
        <w:t>158 000</w:t>
      </w:r>
      <w:r w:rsidRPr="005F77C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рублей, в т.ч. за счет увеличения поступлений от продажи земельных участков.</w:t>
      </w:r>
    </w:p>
    <w:p w:rsidR="00E05917" w:rsidRDefault="00E05917" w:rsidP="00066C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Увеличение расходов бюджета поселения на сумме </w:t>
      </w:r>
      <w:r>
        <w:rPr>
          <w:b/>
          <w:sz w:val="26"/>
          <w:szCs w:val="26"/>
        </w:rPr>
        <w:t>158 000</w:t>
      </w:r>
      <w:r>
        <w:rPr>
          <w:sz w:val="26"/>
          <w:szCs w:val="26"/>
        </w:rPr>
        <w:t xml:space="preserve"> рублей на жилищно-коммунальное хозяйство на капитальный ремонт МКД по программе Федерального Закона № 185-ФЗ «О Фонде содействия реформированию жилищно-коммунального хозяйства».</w:t>
      </w:r>
      <w:r>
        <w:rPr>
          <w:sz w:val="28"/>
          <w:szCs w:val="28"/>
        </w:rPr>
        <w:tab/>
      </w: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066C38">
      <w:pPr>
        <w:tabs>
          <w:tab w:val="left" w:pos="66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Статья 1 пункт 2</w:t>
      </w:r>
    </w:p>
    <w:p w:rsidR="00E05917" w:rsidRDefault="00E05917" w:rsidP="00F362E4">
      <w:pPr>
        <w:numPr>
          <w:ilvl w:val="0"/>
          <w:numId w:val="13"/>
        </w:num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Исключены доходы от предпринимательской деятельности в сумме </w:t>
      </w:r>
      <w:r w:rsidRPr="00F362E4">
        <w:rPr>
          <w:b/>
          <w:sz w:val="26"/>
          <w:szCs w:val="26"/>
        </w:rPr>
        <w:t>70 000</w:t>
      </w:r>
      <w:r>
        <w:rPr>
          <w:sz w:val="26"/>
          <w:szCs w:val="26"/>
        </w:rPr>
        <w:t xml:space="preserve"> рублей.</w:t>
      </w:r>
    </w:p>
    <w:p w:rsidR="00E05917" w:rsidRDefault="00E05917" w:rsidP="00561402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F362E4">
      <w:pPr>
        <w:tabs>
          <w:tab w:val="left" w:pos="66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Статья 1 пункт 3</w:t>
      </w:r>
    </w:p>
    <w:p w:rsidR="00E05917" w:rsidRDefault="00E05917" w:rsidP="00C055B5">
      <w:pPr>
        <w:numPr>
          <w:ilvl w:val="0"/>
          <w:numId w:val="13"/>
        </w:num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Исключены доходы от предпринимательской деятельности в сумме </w:t>
      </w:r>
      <w:r w:rsidRPr="00F362E4">
        <w:rPr>
          <w:b/>
          <w:sz w:val="26"/>
          <w:szCs w:val="26"/>
        </w:rPr>
        <w:t>83 000</w:t>
      </w:r>
      <w:r>
        <w:rPr>
          <w:sz w:val="26"/>
          <w:szCs w:val="26"/>
        </w:rPr>
        <w:t xml:space="preserve"> рублей.</w:t>
      </w: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E05917" w:rsidRPr="00F364CD" w:rsidRDefault="00E05917" w:rsidP="00C055B5">
      <w:pPr>
        <w:tabs>
          <w:tab w:val="left" w:pos="6660"/>
        </w:tabs>
        <w:jc w:val="both"/>
        <w:rPr>
          <w:sz w:val="26"/>
          <w:szCs w:val="26"/>
        </w:rPr>
      </w:pPr>
    </w:p>
    <w:sectPr w:rsidR="00E05917" w:rsidRPr="00F364CD" w:rsidSect="005907BC">
      <w:pgSz w:w="11906" w:h="16838"/>
      <w:pgMar w:top="540" w:right="850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C80"/>
    <w:multiLevelType w:val="hybridMultilevel"/>
    <w:tmpl w:val="AAC0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628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46461"/>
    <w:multiLevelType w:val="hybridMultilevel"/>
    <w:tmpl w:val="700A8E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F6537"/>
    <w:multiLevelType w:val="hybridMultilevel"/>
    <w:tmpl w:val="6D5E243E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">
    <w:nsid w:val="258C1332"/>
    <w:multiLevelType w:val="hybridMultilevel"/>
    <w:tmpl w:val="16CE4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B44786B"/>
    <w:multiLevelType w:val="hybridMultilevel"/>
    <w:tmpl w:val="2FE24A24"/>
    <w:lvl w:ilvl="0" w:tplc="5C628FA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2DBA7260"/>
    <w:multiLevelType w:val="hybridMultilevel"/>
    <w:tmpl w:val="74F8E962"/>
    <w:lvl w:ilvl="0" w:tplc="9DC8990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1A2427C"/>
    <w:multiLevelType w:val="hybridMultilevel"/>
    <w:tmpl w:val="20E45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F770179"/>
    <w:multiLevelType w:val="hybridMultilevel"/>
    <w:tmpl w:val="6220E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07974FC"/>
    <w:multiLevelType w:val="hybridMultilevel"/>
    <w:tmpl w:val="94727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9">
    <w:nsid w:val="61D209B7"/>
    <w:multiLevelType w:val="hybridMultilevel"/>
    <w:tmpl w:val="9D4AA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100046"/>
    <w:multiLevelType w:val="hybridMultilevel"/>
    <w:tmpl w:val="77709C46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6AF9207B"/>
    <w:multiLevelType w:val="hybridMultilevel"/>
    <w:tmpl w:val="2B1A0652"/>
    <w:lvl w:ilvl="0" w:tplc="CA56004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DCA21DA"/>
    <w:multiLevelType w:val="hybridMultilevel"/>
    <w:tmpl w:val="AE02F0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95"/>
    <w:rsid w:val="00001ECB"/>
    <w:rsid w:val="000248C6"/>
    <w:rsid w:val="00033AA4"/>
    <w:rsid w:val="00042F1F"/>
    <w:rsid w:val="0004630C"/>
    <w:rsid w:val="00066C38"/>
    <w:rsid w:val="00067D24"/>
    <w:rsid w:val="00095910"/>
    <w:rsid w:val="00097095"/>
    <w:rsid w:val="00097317"/>
    <w:rsid w:val="000979DA"/>
    <w:rsid w:val="000D457A"/>
    <w:rsid w:val="000E6659"/>
    <w:rsid w:val="000F2C4F"/>
    <w:rsid w:val="001001A8"/>
    <w:rsid w:val="00101306"/>
    <w:rsid w:val="00117D5B"/>
    <w:rsid w:val="00120D5A"/>
    <w:rsid w:val="0014028B"/>
    <w:rsid w:val="00161335"/>
    <w:rsid w:val="00166781"/>
    <w:rsid w:val="00181200"/>
    <w:rsid w:val="001C50BB"/>
    <w:rsid w:val="002149D2"/>
    <w:rsid w:val="00220650"/>
    <w:rsid w:val="0025270B"/>
    <w:rsid w:val="00255047"/>
    <w:rsid w:val="00263565"/>
    <w:rsid w:val="002721EF"/>
    <w:rsid w:val="0027220C"/>
    <w:rsid w:val="00286820"/>
    <w:rsid w:val="002B39D2"/>
    <w:rsid w:val="002C324E"/>
    <w:rsid w:val="002E77DE"/>
    <w:rsid w:val="00300181"/>
    <w:rsid w:val="00315DAC"/>
    <w:rsid w:val="0031698F"/>
    <w:rsid w:val="00340C2D"/>
    <w:rsid w:val="00367E76"/>
    <w:rsid w:val="00371A78"/>
    <w:rsid w:val="003B40B4"/>
    <w:rsid w:val="00414BE7"/>
    <w:rsid w:val="00436816"/>
    <w:rsid w:val="00463776"/>
    <w:rsid w:val="0049155F"/>
    <w:rsid w:val="00495885"/>
    <w:rsid w:val="004C54CE"/>
    <w:rsid w:val="004F328E"/>
    <w:rsid w:val="00507755"/>
    <w:rsid w:val="005221BB"/>
    <w:rsid w:val="00523422"/>
    <w:rsid w:val="00524B43"/>
    <w:rsid w:val="00541E6D"/>
    <w:rsid w:val="00552161"/>
    <w:rsid w:val="00561402"/>
    <w:rsid w:val="0056147C"/>
    <w:rsid w:val="0056733A"/>
    <w:rsid w:val="005701A7"/>
    <w:rsid w:val="00584B43"/>
    <w:rsid w:val="005907BC"/>
    <w:rsid w:val="005D020E"/>
    <w:rsid w:val="005F77C1"/>
    <w:rsid w:val="00603FF7"/>
    <w:rsid w:val="00634FB1"/>
    <w:rsid w:val="00672FD2"/>
    <w:rsid w:val="0068691C"/>
    <w:rsid w:val="00690F32"/>
    <w:rsid w:val="006D411A"/>
    <w:rsid w:val="006E228D"/>
    <w:rsid w:val="006E2810"/>
    <w:rsid w:val="006E3CC2"/>
    <w:rsid w:val="006E6F7F"/>
    <w:rsid w:val="00702687"/>
    <w:rsid w:val="00736C2B"/>
    <w:rsid w:val="007653BD"/>
    <w:rsid w:val="007723B2"/>
    <w:rsid w:val="0079170A"/>
    <w:rsid w:val="007A7710"/>
    <w:rsid w:val="007D39C7"/>
    <w:rsid w:val="007E68E4"/>
    <w:rsid w:val="007F2544"/>
    <w:rsid w:val="007F42DD"/>
    <w:rsid w:val="00813215"/>
    <w:rsid w:val="008344B8"/>
    <w:rsid w:val="0084465E"/>
    <w:rsid w:val="00877954"/>
    <w:rsid w:val="00884CA1"/>
    <w:rsid w:val="008B2696"/>
    <w:rsid w:val="008B5B43"/>
    <w:rsid w:val="008D30D5"/>
    <w:rsid w:val="008D398D"/>
    <w:rsid w:val="008D52FB"/>
    <w:rsid w:val="0090788A"/>
    <w:rsid w:val="00926714"/>
    <w:rsid w:val="009362AC"/>
    <w:rsid w:val="00940512"/>
    <w:rsid w:val="0096170D"/>
    <w:rsid w:val="0097290E"/>
    <w:rsid w:val="00980F44"/>
    <w:rsid w:val="009D5130"/>
    <w:rsid w:val="009E2F17"/>
    <w:rsid w:val="009F2AE1"/>
    <w:rsid w:val="009F3843"/>
    <w:rsid w:val="00A50EAF"/>
    <w:rsid w:val="00A56CBB"/>
    <w:rsid w:val="00A95048"/>
    <w:rsid w:val="00AA20D9"/>
    <w:rsid w:val="00AA5E2D"/>
    <w:rsid w:val="00AB5DD2"/>
    <w:rsid w:val="00AC207B"/>
    <w:rsid w:val="00AC55C7"/>
    <w:rsid w:val="00AF1DAD"/>
    <w:rsid w:val="00B2434A"/>
    <w:rsid w:val="00B82858"/>
    <w:rsid w:val="00B960F3"/>
    <w:rsid w:val="00BE170B"/>
    <w:rsid w:val="00BE407D"/>
    <w:rsid w:val="00BF4260"/>
    <w:rsid w:val="00C006CB"/>
    <w:rsid w:val="00C047FE"/>
    <w:rsid w:val="00C055B5"/>
    <w:rsid w:val="00C128F4"/>
    <w:rsid w:val="00C14A17"/>
    <w:rsid w:val="00C62AB0"/>
    <w:rsid w:val="00C9364E"/>
    <w:rsid w:val="00C96E9F"/>
    <w:rsid w:val="00CA1CFD"/>
    <w:rsid w:val="00CE1304"/>
    <w:rsid w:val="00CE715E"/>
    <w:rsid w:val="00CF31B8"/>
    <w:rsid w:val="00D10A64"/>
    <w:rsid w:val="00D479C3"/>
    <w:rsid w:val="00DA0D0E"/>
    <w:rsid w:val="00DA3E1C"/>
    <w:rsid w:val="00DB4507"/>
    <w:rsid w:val="00DC13DA"/>
    <w:rsid w:val="00DF126B"/>
    <w:rsid w:val="00E05917"/>
    <w:rsid w:val="00E43F36"/>
    <w:rsid w:val="00E54ECC"/>
    <w:rsid w:val="00E665B9"/>
    <w:rsid w:val="00E6786F"/>
    <w:rsid w:val="00E85B3B"/>
    <w:rsid w:val="00E91F65"/>
    <w:rsid w:val="00EA34F0"/>
    <w:rsid w:val="00EE6F0D"/>
    <w:rsid w:val="00F362E4"/>
    <w:rsid w:val="00F364CD"/>
    <w:rsid w:val="00F52357"/>
    <w:rsid w:val="00F57EDD"/>
    <w:rsid w:val="00F67349"/>
    <w:rsid w:val="00FA23E9"/>
    <w:rsid w:val="00FB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97095"/>
    <w:pPr>
      <w:jc w:val="center"/>
    </w:pPr>
    <w:rPr>
      <w:b/>
      <w:bCs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97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09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9709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701A7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FF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701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0775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766</Words>
  <Characters>4372</Characters>
  <Application>Microsoft Office Outlook</Application>
  <DocSecurity>0</DocSecurity>
  <Lines>0</Lines>
  <Paragraphs>0</Paragraphs>
  <ScaleCrop>false</ScaleCrop>
  <Company>село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жеко</dc:creator>
  <cp:keywords/>
  <dc:description/>
  <cp:lastModifiedBy>Aleksandr</cp:lastModifiedBy>
  <cp:revision>4</cp:revision>
  <cp:lastPrinted>2012-11-22T05:29:00Z</cp:lastPrinted>
  <dcterms:created xsi:type="dcterms:W3CDTF">2012-02-14T07:44:00Z</dcterms:created>
  <dcterms:modified xsi:type="dcterms:W3CDTF">2014-04-22T01:19:00Z</dcterms:modified>
</cp:coreProperties>
</file>