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9" w:rsidRDefault="00F71929" w:rsidP="0009130E">
      <w:pPr>
        <w:pStyle w:val="Caption"/>
      </w:pPr>
      <w:r w:rsidRPr="00F223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5" o:title=""/>
          </v:shape>
        </w:pict>
      </w:r>
    </w:p>
    <w:p w:rsidR="00F71929" w:rsidRDefault="00F71929" w:rsidP="0009130E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сельское поселение «Иволгинское»</w:t>
      </w:r>
    </w:p>
    <w:p w:rsidR="00F71929" w:rsidRDefault="00F71929" w:rsidP="0009130E">
      <w:pPr>
        <w:jc w:val="center"/>
      </w:pPr>
      <w:r>
        <w:rPr>
          <w:b/>
          <w:bCs/>
        </w:rPr>
        <w:t>Иволгинского района Республики Бурятия</w:t>
      </w:r>
    </w:p>
    <w:p w:rsidR="00F71929" w:rsidRDefault="00F71929" w:rsidP="0009130E">
      <w:pPr>
        <w:tabs>
          <w:tab w:val="left" w:pos="1380"/>
          <w:tab w:val="center" w:pos="4620"/>
        </w:tabs>
      </w:pPr>
      <w:r>
        <w:tab/>
      </w:r>
      <w:r>
        <w:rPr>
          <w:noProof/>
        </w:rPr>
        <w:pict>
          <v:line id="_x0000_s1026" style="position:absolute;z-index:251658240;mso-position-horizontal-relative:text;mso-position-vertical-relative:text" from="-24pt,12.15pt" to="498pt,12.15pt" strokeweight="3.5pt">
            <v:stroke linestyle="thickThin"/>
          </v:line>
        </w:pict>
      </w:r>
    </w:p>
    <w:p w:rsidR="00F71929" w:rsidRPr="00374620" w:rsidRDefault="00F71929" w:rsidP="0009130E">
      <w:pPr>
        <w:jc w:val="center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10.05pt;width:13.95pt;height:8.95pt;flip:x;z-index:251657216" stroked="f">
            <v:textbox style="mso-next-textbox:#_x0000_s1027">
              <w:txbxContent>
                <w:p w:rsidR="00F71929" w:rsidRDefault="00F71929" w:rsidP="0009130E"/>
              </w:txbxContent>
            </v:textbox>
          </v:shape>
        </w:pict>
      </w:r>
      <w:r w:rsidRPr="00374620">
        <w:rPr>
          <w:sz w:val="16"/>
          <w:szCs w:val="16"/>
        </w:rPr>
        <w:t>671050, Республика Бурятия, Иволгинский район, с.Иволгинск ул.Ленина,23</w:t>
      </w:r>
    </w:p>
    <w:p w:rsidR="00F71929" w:rsidRPr="00374620" w:rsidRDefault="00F71929" w:rsidP="0009130E">
      <w:pPr>
        <w:jc w:val="center"/>
        <w:rPr>
          <w:sz w:val="16"/>
          <w:szCs w:val="16"/>
        </w:rPr>
      </w:pPr>
      <w:r w:rsidRPr="00374620">
        <w:rPr>
          <w:sz w:val="16"/>
          <w:szCs w:val="16"/>
        </w:rPr>
        <w:t xml:space="preserve">тел.8(30140)21671 факс 8(30140)21210  </w:t>
      </w:r>
    </w:p>
    <w:p w:rsidR="00F71929" w:rsidRDefault="00F71929" w:rsidP="0009130E">
      <w:pPr>
        <w:pStyle w:val="Heading2"/>
        <w:rPr>
          <w:b w:val="0"/>
          <w:bCs w:val="0"/>
          <w:caps/>
        </w:rPr>
      </w:pPr>
    </w:p>
    <w:p w:rsidR="00F71929" w:rsidRDefault="00F71929" w:rsidP="0009130E">
      <w:pPr>
        <w:pStyle w:val="Heading2"/>
        <w:rPr>
          <w:b w:val="0"/>
          <w:bCs w:val="0"/>
          <w:caps/>
        </w:rPr>
      </w:pPr>
    </w:p>
    <w:p w:rsidR="00F71929" w:rsidRPr="00374620" w:rsidRDefault="00F71929" w:rsidP="0009130E">
      <w:pPr>
        <w:pStyle w:val="Heading2"/>
        <w:rPr>
          <w:b w:val="0"/>
          <w:bCs w:val="0"/>
          <w:caps/>
        </w:rPr>
      </w:pPr>
      <w:r w:rsidRPr="00374620">
        <w:rPr>
          <w:b w:val="0"/>
          <w:bCs w:val="0"/>
          <w:caps/>
        </w:rPr>
        <w:t xml:space="preserve">Решение </w:t>
      </w:r>
    </w:p>
    <w:p w:rsidR="00F71929" w:rsidRDefault="00F71929" w:rsidP="00091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71929" w:rsidRPr="003A4B29" w:rsidRDefault="00F71929" w:rsidP="0009130E">
      <w:pPr>
        <w:jc w:val="both"/>
      </w:pPr>
      <w:r>
        <w:t xml:space="preserve"> от «25» сентября 2013</w:t>
      </w:r>
      <w:r w:rsidRPr="003A4B2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</w:t>
      </w:r>
    </w:p>
    <w:p w:rsidR="00F71929" w:rsidRPr="003A4B29" w:rsidRDefault="00F71929" w:rsidP="0009130E"/>
    <w:p w:rsidR="00F71929" w:rsidRPr="003A4B29" w:rsidRDefault="00F71929" w:rsidP="0009130E">
      <w:pPr>
        <w:ind w:right="5816"/>
        <w:jc w:val="both"/>
      </w:pPr>
    </w:p>
    <w:p w:rsidR="00F71929" w:rsidRDefault="00F71929" w:rsidP="0009130E">
      <w:pPr>
        <w:ind w:right="5816"/>
        <w:jc w:val="both"/>
      </w:pPr>
      <w:r w:rsidRPr="003A4B29">
        <w:t xml:space="preserve">Об </w:t>
      </w:r>
      <w:r>
        <w:t>уточнении описания</w:t>
      </w:r>
    </w:p>
    <w:p w:rsidR="00F71929" w:rsidRPr="003A4B29" w:rsidRDefault="00F71929" w:rsidP="0009130E">
      <w:pPr>
        <w:ind w:right="5816"/>
        <w:jc w:val="both"/>
      </w:pPr>
      <w:r>
        <w:t>границ МОСП «Иволгинское»</w:t>
      </w:r>
    </w:p>
    <w:p w:rsidR="00F71929" w:rsidRPr="003A4B29" w:rsidRDefault="00F71929" w:rsidP="0009130E"/>
    <w:p w:rsidR="00F71929" w:rsidRPr="003A4B29" w:rsidRDefault="00F71929" w:rsidP="0009130E"/>
    <w:p w:rsidR="00F71929" w:rsidRPr="003A4B29" w:rsidRDefault="00F71929" w:rsidP="0009130E">
      <w:pPr>
        <w:ind w:firstLine="708"/>
        <w:jc w:val="both"/>
      </w:pPr>
      <w:r>
        <w:t>В</w:t>
      </w:r>
      <w:r w:rsidRPr="001A3956">
        <w:t xml:space="preserve"> </w:t>
      </w:r>
      <w:r>
        <w:t>связи с необходимостью уточнения описания границ муниципального образования сельское поселение «Иволгинское», на основании ст. 12</w:t>
      </w:r>
      <w:r w:rsidRPr="001A3956">
        <w:t xml:space="preserve"> Федеральн</w:t>
      </w:r>
      <w:r>
        <w:t>ого</w:t>
      </w:r>
      <w:r w:rsidRPr="001A3956">
        <w:t xml:space="preserve"> </w:t>
      </w:r>
      <w:r>
        <w:t>закона</w:t>
      </w:r>
      <w:r w:rsidRPr="001A3956">
        <w:t xml:space="preserve"> от 0</w:t>
      </w:r>
      <w:r>
        <w:t>6</w:t>
      </w:r>
      <w:r w:rsidRPr="001A3956">
        <w:t>.1</w:t>
      </w:r>
      <w:r>
        <w:t>0</w:t>
      </w:r>
      <w:r w:rsidRPr="001A3956">
        <w:t>.200</w:t>
      </w:r>
      <w:r>
        <w:t>3</w:t>
      </w:r>
      <w:r w:rsidRPr="001A3956">
        <w:t xml:space="preserve">  № 13</w:t>
      </w:r>
      <w:r>
        <w:t>1</w:t>
      </w:r>
      <w:r w:rsidRPr="001A3956">
        <w:t>-ФЗ  «</w:t>
      </w:r>
      <w:r>
        <w:t>Об общих принципах организации местного самоуправления в РФ</w:t>
      </w:r>
      <w:r w:rsidRPr="001A3956">
        <w:t>»,</w:t>
      </w:r>
      <w:r>
        <w:t xml:space="preserve"> ст. 2, 21 Устава муниципального образования сельское поселение «Иволгинское» </w:t>
      </w:r>
      <w:r w:rsidRPr="003A4B29">
        <w:t>Совет депутатов</w:t>
      </w:r>
      <w:r>
        <w:t xml:space="preserve"> муниципального образования </w:t>
      </w:r>
      <w:r w:rsidRPr="003A4B29">
        <w:t>сельско</w:t>
      </w:r>
      <w:r>
        <w:t>е</w:t>
      </w:r>
      <w:r w:rsidRPr="003A4B29">
        <w:t xml:space="preserve"> поселени</w:t>
      </w:r>
      <w:r>
        <w:t>е</w:t>
      </w:r>
      <w:r w:rsidRPr="003A4B29">
        <w:t xml:space="preserve"> «Иволгинское»</w:t>
      </w:r>
    </w:p>
    <w:p w:rsidR="00F71929" w:rsidRPr="003A4B29" w:rsidRDefault="00F71929" w:rsidP="0009130E">
      <w:pPr>
        <w:jc w:val="center"/>
      </w:pPr>
    </w:p>
    <w:p w:rsidR="00F71929" w:rsidRPr="003A4B29" w:rsidRDefault="00F71929" w:rsidP="0009130E">
      <w:pPr>
        <w:jc w:val="center"/>
      </w:pPr>
      <w:r w:rsidRPr="003A4B29">
        <w:t>РЕШАЕТ:</w:t>
      </w:r>
    </w:p>
    <w:p w:rsidR="00F71929" w:rsidRPr="003A4B29" w:rsidRDefault="00F71929" w:rsidP="0009130E">
      <w:pPr>
        <w:jc w:val="center"/>
      </w:pPr>
    </w:p>
    <w:p w:rsidR="00F71929" w:rsidRDefault="00F71929" w:rsidP="0009130E">
      <w:pPr>
        <w:numPr>
          <w:ilvl w:val="0"/>
          <w:numId w:val="1"/>
        </w:numPr>
        <w:jc w:val="both"/>
      </w:pPr>
      <w:r>
        <w:t>Согласовать изменения границ муниципального образования сельское поселение «Иволгинское» в части изменения их описания (согласно приложению).</w:t>
      </w:r>
    </w:p>
    <w:p w:rsidR="00F71929" w:rsidRDefault="00F71929" w:rsidP="0009130E">
      <w:pPr>
        <w:numPr>
          <w:ilvl w:val="0"/>
          <w:numId w:val="1"/>
        </w:numPr>
        <w:jc w:val="both"/>
      </w:pPr>
      <w:r>
        <w:t>Направить настоящее Решение в Народный хурал Республики Бурятия и Правительство Республики Бурятия.</w:t>
      </w:r>
    </w:p>
    <w:p w:rsidR="00F71929" w:rsidRPr="003A4B29" w:rsidRDefault="00F71929" w:rsidP="0009130E">
      <w:pPr>
        <w:numPr>
          <w:ilvl w:val="0"/>
          <w:numId w:val="1"/>
        </w:numPr>
        <w:jc w:val="both"/>
      </w:pPr>
      <w:r>
        <w:t>Настоящее Решение вступает в силу с момента его обнародования путем размещения на информационных стендах предприятий и учреждений сельского поселения.</w:t>
      </w:r>
    </w:p>
    <w:p w:rsidR="00F71929" w:rsidRDefault="00F71929" w:rsidP="0009130E">
      <w:pPr>
        <w:jc w:val="both"/>
        <w:rPr>
          <w:sz w:val="28"/>
          <w:szCs w:val="28"/>
        </w:rPr>
      </w:pPr>
    </w:p>
    <w:p w:rsidR="00F71929" w:rsidRDefault="00F71929" w:rsidP="0009130E">
      <w:pPr>
        <w:jc w:val="both"/>
        <w:rPr>
          <w:sz w:val="28"/>
          <w:szCs w:val="28"/>
        </w:rPr>
      </w:pPr>
    </w:p>
    <w:p w:rsidR="00F71929" w:rsidRDefault="00F71929" w:rsidP="0009130E">
      <w:pPr>
        <w:jc w:val="both"/>
        <w:rPr>
          <w:sz w:val="28"/>
          <w:szCs w:val="28"/>
        </w:rPr>
      </w:pPr>
    </w:p>
    <w:p w:rsidR="00F71929" w:rsidRDefault="00F71929" w:rsidP="0009130E">
      <w:pPr>
        <w:jc w:val="both"/>
        <w:rPr>
          <w:sz w:val="28"/>
          <w:szCs w:val="28"/>
        </w:rPr>
      </w:pPr>
    </w:p>
    <w:p w:rsidR="00F71929" w:rsidRDefault="00F71929" w:rsidP="0009130E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71929" w:rsidRDefault="00F71929" w:rsidP="0009130E">
      <w:pPr>
        <w:jc w:val="both"/>
        <w:rPr>
          <w:szCs w:val="28"/>
        </w:rPr>
      </w:pPr>
      <w:r>
        <w:rPr>
          <w:szCs w:val="28"/>
        </w:rPr>
        <w:t>сельское поселение «Иволгинское»                                                                         В.Ц. Очиров</w:t>
      </w: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09130E">
      <w:pPr>
        <w:jc w:val="both"/>
        <w:rPr>
          <w:szCs w:val="28"/>
        </w:rPr>
      </w:pPr>
    </w:p>
    <w:p w:rsidR="00F71929" w:rsidRDefault="00F71929" w:rsidP="005C42BA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F71929" w:rsidRDefault="00F71929" w:rsidP="005C42BA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F71929" w:rsidRDefault="00F71929" w:rsidP="005C42BA">
      <w:pPr>
        <w:jc w:val="right"/>
        <w:rPr>
          <w:szCs w:val="28"/>
        </w:rPr>
      </w:pPr>
      <w:r>
        <w:rPr>
          <w:szCs w:val="28"/>
        </w:rPr>
        <w:t xml:space="preserve"> МОСП «Иволгинское»</w:t>
      </w:r>
    </w:p>
    <w:p w:rsidR="00F71929" w:rsidRDefault="00F71929" w:rsidP="005C42BA">
      <w:pPr>
        <w:jc w:val="right"/>
        <w:rPr>
          <w:szCs w:val="28"/>
        </w:rPr>
      </w:pPr>
      <w:r>
        <w:rPr>
          <w:szCs w:val="28"/>
        </w:rPr>
        <w:t>«25» сентября 2013 год № _____</w:t>
      </w:r>
    </w:p>
    <w:p w:rsidR="00F71929" w:rsidRDefault="00F71929" w:rsidP="005C42BA">
      <w:pPr>
        <w:jc w:val="right"/>
        <w:rPr>
          <w:szCs w:val="28"/>
        </w:rPr>
      </w:pPr>
    </w:p>
    <w:p w:rsidR="00F71929" w:rsidRDefault="00F71929" w:rsidP="005C42BA">
      <w:pPr>
        <w:jc w:val="both"/>
        <w:rPr>
          <w:szCs w:val="28"/>
        </w:rPr>
      </w:pPr>
      <w:r>
        <w:rPr>
          <w:szCs w:val="28"/>
        </w:rPr>
        <w:tab/>
        <w:t>Изменения в Закон Республики Бурятия от 31.12.2004 г. № 985-</w:t>
      </w:r>
      <w:r>
        <w:rPr>
          <w:szCs w:val="28"/>
          <w:lang w:val="en-US"/>
        </w:rPr>
        <w:t>III</w:t>
      </w:r>
      <w:r>
        <w:rPr>
          <w:szCs w:val="28"/>
        </w:rPr>
        <w:t xml:space="preserve"> «Об установлении границ, образовании и наделении статусом муниципальных образований в Республике Бурятия»:</w:t>
      </w:r>
    </w:p>
    <w:p w:rsidR="00F71929" w:rsidRDefault="00F71929" w:rsidP="005C42BA">
      <w:pPr>
        <w:jc w:val="both"/>
        <w:rPr>
          <w:szCs w:val="28"/>
        </w:rPr>
      </w:pPr>
      <w:r>
        <w:rPr>
          <w:szCs w:val="28"/>
        </w:rPr>
        <w:tab/>
        <w:t>В приложении 143 «Описание границ муниципального образования «Иволгинское»:</w:t>
      </w:r>
    </w:p>
    <w:p w:rsidR="00F71929" w:rsidRDefault="00F71929" w:rsidP="005C42BA">
      <w:pPr>
        <w:jc w:val="both"/>
        <w:rPr>
          <w:szCs w:val="28"/>
        </w:rPr>
      </w:pPr>
      <w:r>
        <w:rPr>
          <w:szCs w:val="28"/>
        </w:rPr>
        <w:tab/>
        <w:t>а) в абзаце третьем слово «северный» заменить словом «южный»;</w:t>
      </w:r>
    </w:p>
    <w:p w:rsidR="00F71929" w:rsidRDefault="00F71929" w:rsidP="005C42BA">
      <w:pPr>
        <w:jc w:val="both"/>
        <w:rPr>
          <w:szCs w:val="28"/>
        </w:rPr>
      </w:pPr>
      <w:r>
        <w:rPr>
          <w:szCs w:val="28"/>
        </w:rPr>
        <w:tab/>
        <w:t>б) в абзаце четвертом слово «Кундулун» заменить словом «Хундэлэн», слово «Куланжа» заменить словом «Кулантак».</w:t>
      </w:r>
    </w:p>
    <w:p w:rsidR="00F71929" w:rsidRDefault="00F71929" w:rsidP="005C42BA">
      <w:pPr>
        <w:jc w:val="both"/>
        <w:rPr>
          <w:szCs w:val="28"/>
        </w:rPr>
      </w:pPr>
    </w:p>
    <w:p w:rsidR="00F71929" w:rsidRDefault="00F71929" w:rsidP="004056FF">
      <w:pPr>
        <w:jc w:val="center"/>
        <w:rPr>
          <w:szCs w:val="28"/>
        </w:rPr>
      </w:pPr>
      <w:r>
        <w:rPr>
          <w:szCs w:val="28"/>
        </w:rPr>
        <w:t>Сравнительная таблица</w:t>
      </w:r>
    </w:p>
    <w:p w:rsidR="00F71929" w:rsidRDefault="00F71929" w:rsidP="004056FF">
      <w:pPr>
        <w:jc w:val="center"/>
        <w:rPr>
          <w:szCs w:val="28"/>
        </w:rPr>
      </w:pPr>
      <w:r>
        <w:rPr>
          <w:szCs w:val="28"/>
        </w:rPr>
        <w:t xml:space="preserve">К проекту Заокна Республики Бурятия от 31.12.2004 г. № 985- </w:t>
      </w:r>
      <w:r>
        <w:rPr>
          <w:szCs w:val="28"/>
          <w:lang w:val="en-US"/>
        </w:rPr>
        <w:t>III</w:t>
      </w:r>
      <w:r>
        <w:rPr>
          <w:szCs w:val="28"/>
        </w:rPr>
        <w:t xml:space="preserve"> «Об установлении границ, образовании и наделении статусом муниципальных образований в Республике Бурятия»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71929" w:rsidTr="00403C6A">
        <w:tc>
          <w:tcPr>
            <w:tcW w:w="9571" w:type="dxa"/>
          </w:tcPr>
          <w:p w:rsidR="00F71929" w:rsidRPr="00403C6A" w:rsidRDefault="00F71929" w:rsidP="00403C6A">
            <w:pPr>
              <w:jc w:val="center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Текст статьи Закона в действующей редакции</w:t>
            </w:r>
          </w:p>
        </w:tc>
      </w:tr>
      <w:tr w:rsidR="00F71929" w:rsidTr="00403C6A">
        <w:tc>
          <w:tcPr>
            <w:tcW w:w="9571" w:type="dxa"/>
          </w:tcPr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Приложение 143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к Закону Республики Бурятия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«Об установлении границ, образовании и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наделении статусом муниципальных образований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в Республике Бурятия»</w:t>
            </w:r>
          </w:p>
          <w:p w:rsidR="00F71929" w:rsidRPr="00403C6A" w:rsidRDefault="00F71929" w:rsidP="00403C6A">
            <w:pPr>
              <w:jc w:val="center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ОПИСАНИЕ ГРАНИЦ МУНИЦИПАЛЬНОГО ОБРАЗОВАНИЯ «ИВОЛГИНСКОЕ»</w:t>
            </w:r>
          </w:p>
          <w:p w:rsidR="00F71929" w:rsidRPr="00403C6A" w:rsidRDefault="00F71929" w:rsidP="00403C6A">
            <w:pPr>
              <w:jc w:val="both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Восточная часть границы муниципального образования «Иволгинское»проходит в урочище Забока по границе земель СПК «Селенга» и совхоза-техникума «Иволгинский», в районе урочища Тапхар по границе земель Бурятской СХА и СХТ «Иволгинский», в районе урочища Девять ям. Сопка, 18-21 км автодороги Улан-Удэ-Кяхта по границе земель СХТ «Иволгинский» и ОПХ «Иволгинское», в районе Халютинской оросительной системы, с. Красноярово по границе земель СХТ «Иволгинский» и СПК «Красноярово», в районе урочища Мухинские болота, по границе земель СПК «Красноярово» и  СПК «Пригородное». В северо-восточной части – урочище Балгушка с землями Бурятской СХА и СПК «Красноярово», от урочища Балгушка до р. Красноярка в западном направлении проходит по границе Иволгинского мехлесхоза и далее в северном направлении по р. Красноярка по границе Иволгинского и Гурульбинского лесничества по восточной границе кварталов № 122, 116, 106, 95, 82, 68, 53, 34, 24, 11 Иволгинского лесничества выходит на северную границу.</w:t>
            </w:r>
          </w:p>
          <w:p w:rsidR="00F71929" w:rsidRPr="00403C6A" w:rsidRDefault="00F71929" w:rsidP="00403C6A">
            <w:pPr>
              <w:jc w:val="both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          Северная граница проходит по границе Иволгинского и Кабанского районов.</w:t>
            </w:r>
          </w:p>
          <w:p w:rsidR="00F71929" w:rsidRPr="00403C6A" w:rsidRDefault="00F71929" w:rsidP="00403C6A">
            <w:pPr>
              <w:jc w:val="both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          Западная граница проходит по западной границе кварталов № 98, 118, 137 и северной границе кварталов № 138, 139, 140, 141, 142, 143, 144, 145, 146, 147, 149, западной границе квартала № 158 Каленовского лесничества ФГУ Иволгинского лесхоза.</w:t>
            </w:r>
          </w:p>
          <w:p w:rsidR="00F71929" w:rsidRPr="00403C6A" w:rsidRDefault="00F71929" w:rsidP="00403C6A">
            <w:pPr>
              <w:jc w:val="both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        Южная граница проходит в урочище Кундулун, падь Ракова по границе земель СПК «Гильбира» и «Ошор-Булаг», в районе горы Куланжа по границе земель СПК «Оронго» и ФГУ Иволгинского лесхоза, в районе урочища Шалутинский ключ, пади Хлебная, села Шалуты по границе земель СПК «Селенга» и СПК «8 марта», далее до восточной границы по р. Селенга, которая является естественной границей между Иволгинским и Тарбагатайским районами.</w:t>
            </w:r>
          </w:p>
        </w:tc>
      </w:tr>
      <w:tr w:rsidR="00F71929" w:rsidTr="00403C6A">
        <w:tc>
          <w:tcPr>
            <w:tcW w:w="9571" w:type="dxa"/>
          </w:tcPr>
          <w:p w:rsidR="00F71929" w:rsidRPr="00403C6A" w:rsidRDefault="00F71929" w:rsidP="00403C6A">
            <w:pPr>
              <w:jc w:val="center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Редакция статьи закона с учетом вносимых изменений</w:t>
            </w:r>
          </w:p>
        </w:tc>
      </w:tr>
      <w:tr w:rsidR="00F71929" w:rsidTr="00403C6A">
        <w:tc>
          <w:tcPr>
            <w:tcW w:w="9571" w:type="dxa"/>
          </w:tcPr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Приложение 143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к Закону Республики Бурятия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«Об установлении границ, образовании и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наделении статусом муниципальных образований</w:t>
            </w:r>
          </w:p>
          <w:p w:rsidR="00F71929" w:rsidRPr="00403C6A" w:rsidRDefault="00F71929" w:rsidP="00403C6A">
            <w:pPr>
              <w:jc w:val="right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в Республике Бурятия»</w:t>
            </w:r>
          </w:p>
          <w:p w:rsidR="00F71929" w:rsidRPr="00403C6A" w:rsidRDefault="00F71929" w:rsidP="00403C6A">
            <w:pPr>
              <w:jc w:val="center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>ОПИСАНИЕ ГРАНИЦ МУНИЦИПАЛЬНОГО ОБРАЗОВАНИЯ «ИВОЛГИНСКОЕ»</w:t>
            </w:r>
          </w:p>
          <w:p w:rsidR="00F71929" w:rsidRPr="00403C6A" w:rsidRDefault="00F71929" w:rsidP="00403C6A">
            <w:pPr>
              <w:jc w:val="both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Восточная часть границы муниципального образования «Иволгинское»проходит в урочище Забока по границе земель СПК «Селенга» и совхоза-техникума «Иволгинский», в районе урочища Тапхар по границе земель Бурятской СХА и СХТ «Иволгинский», в районе урочища Девять ям. Сопка, 18-21 км автодороги Улан-Удэ-Кяхта по границе земель СХТ «Иволгинский» и ОПХ «Иволгинское», в районе Халютинской оросительной системы, с. Красноярово по границе земель СХТ «Иволгинский» и СПК «Красноярово», в районе урочища Мухинские болота, по границе земель СПК «Красноярово» и  СПК «Пригородное». В северо-восточной части – урочище Балгушка с землями Бурятской СХА и СПК «Красноярово», от урочища Балгушка</w:t>
            </w:r>
            <w:r w:rsidRPr="00403C6A">
              <w:rPr>
                <w:color w:val="FF0000"/>
                <w:sz w:val="22"/>
                <w:szCs w:val="28"/>
              </w:rPr>
              <w:t xml:space="preserve"> </w:t>
            </w:r>
            <w:r w:rsidRPr="00403C6A">
              <w:rPr>
                <w:sz w:val="22"/>
                <w:szCs w:val="28"/>
              </w:rPr>
              <w:t>до р. Красноярка в западном направлении проходит по границе Иволгинского мехлесхоза и далее в северном направлении по р. Красноярка по границе Иволгинского и Гурульбинского лесничества по восточной границе кварталов № 122, 116, 106, 95, 82, 68, 53, 34, 24, 11 Иволгинского лесничества выходит на северную границу.</w:t>
            </w:r>
          </w:p>
          <w:p w:rsidR="00F71929" w:rsidRPr="00403C6A" w:rsidRDefault="00F71929" w:rsidP="00403C6A">
            <w:pPr>
              <w:jc w:val="both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          Северная граница проходит по границе Иволгинского и Кабанского районов.</w:t>
            </w:r>
          </w:p>
          <w:p w:rsidR="00F71929" w:rsidRPr="00403C6A" w:rsidRDefault="00F71929" w:rsidP="00403C6A">
            <w:pPr>
              <w:jc w:val="both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          Западная граница проходит по западной границе кварталов № 98, 118, 137 и южной границе кварталов № 138, 139, 140, 141, 142, 143, 144, 145, 146, 147, 149, западной границе квартала № 158 Каленовского лесничества ФГУ Иволгинского лесхоза.</w:t>
            </w:r>
          </w:p>
          <w:p w:rsidR="00F71929" w:rsidRPr="00403C6A" w:rsidRDefault="00F71929" w:rsidP="00403C6A">
            <w:pPr>
              <w:jc w:val="center"/>
              <w:rPr>
                <w:sz w:val="22"/>
                <w:szCs w:val="28"/>
              </w:rPr>
            </w:pPr>
            <w:r w:rsidRPr="00403C6A">
              <w:rPr>
                <w:sz w:val="22"/>
                <w:szCs w:val="28"/>
              </w:rPr>
              <w:t xml:space="preserve">              Южная граница проходит в урочище Хундэлэн, падь Ракова по границе земель СПК «Гильбира» и «Ошор-Булаг», в районе горы Кулантак по границе земель СПК «Оронго» и ФГУ Иволгинского лесхоза, в районе урочища Шалутинский ключ, пади Хлебная, села Шалуты по границе земель СПК «Селенга» и СПК «8 марта», далее до восточной границы по р. Селенга, которая является естественной границей между Иволгинским и Тарбагатайским районами.</w:t>
            </w:r>
          </w:p>
        </w:tc>
      </w:tr>
    </w:tbl>
    <w:p w:rsidR="00F71929" w:rsidRPr="004056FF" w:rsidRDefault="00F71929" w:rsidP="004056FF">
      <w:pPr>
        <w:jc w:val="center"/>
        <w:rPr>
          <w:szCs w:val="28"/>
        </w:rPr>
      </w:pPr>
    </w:p>
    <w:p w:rsidR="00F71929" w:rsidRDefault="00F71929" w:rsidP="0009130E">
      <w:pPr>
        <w:rPr>
          <w:sz w:val="28"/>
          <w:szCs w:val="28"/>
        </w:rPr>
      </w:pPr>
    </w:p>
    <w:p w:rsidR="00F71929" w:rsidRDefault="00F71929" w:rsidP="0009130E">
      <w:pPr>
        <w:rPr>
          <w:sz w:val="28"/>
          <w:szCs w:val="28"/>
        </w:rPr>
      </w:pPr>
    </w:p>
    <w:p w:rsidR="00F71929" w:rsidRDefault="00F71929" w:rsidP="0009130E">
      <w:pPr>
        <w:rPr>
          <w:sz w:val="28"/>
          <w:szCs w:val="28"/>
        </w:rPr>
      </w:pPr>
    </w:p>
    <w:p w:rsidR="00F71929" w:rsidRDefault="00F71929" w:rsidP="0009130E">
      <w:pPr>
        <w:rPr>
          <w:sz w:val="28"/>
          <w:szCs w:val="28"/>
        </w:rPr>
      </w:pPr>
    </w:p>
    <w:p w:rsidR="00F71929" w:rsidRDefault="00F71929"/>
    <w:sectPr w:rsidR="00F71929" w:rsidSect="0081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2C2"/>
    <w:multiLevelType w:val="hybridMultilevel"/>
    <w:tmpl w:val="ADD6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0E"/>
    <w:rsid w:val="0009130E"/>
    <w:rsid w:val="00151F64"/>
    <w:rsid w:val="001A3956"/>
    <w:rsid w:val="002706FD"/>
    <w:rsid w:val="002F5C31"/>
    <w:rsid w:val="00374620"/>
    <w:rsid w:val="00396737"/>
    <w:rsid w:val="003A4B29"/>
    <w:rsid w:val="00403C6A"/>
    <w:rsid w:val="004056FF"/>
    <w:rsid w:val="00576C7E"/>
    <w:rsid w:val="005B4E9E"/>
    <w:rsid w:val="005C42BA"/>
    <w:rsid w:val="007336F0"/>
    <w:rsid w:val="0081509E"/>
    <w:rsid w:val="00817F55"/>
    <w:rsid w:val="009B052D"/>
    <w:rsid w:val="00E377F7"/>
    <w:rsid w:val="00F2232D"/>
    <w:rsid w:val="00F4102F"/>
    <w:rsid w:val="00F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0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30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13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9130E"/>
    <w:pPr>
      <w:spacing w:line="36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09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30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056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906</Words>
  <Characters>5168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4</cp:revision>
  <dcterms:created xsi:type="dcterms:W3CDTF">2013-09-26T01:32:00Z</dcterms:created>
  <dcterms:modified xsi:type="dcterms:W3CDTF">2013-09-27T02:09:00Z</dcterms:modified>
</cp:coreProperties>
</file>