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7B2F0" w14:textId="77777777" w:rsidR="00F05AE6" w:rsidRPr="00F05AE6" w:rsidRDefault="00F05AE6" w:rsidP="00F05AE6">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F05AE6">
        <w:rPr>
          <w:rFonts w:ascii="Arial" w:eastAsia="Times New Roman" w:hAnsi="Arial" w:cs="Arial"/>
          <w:b/>
          <w:bCs/>
          <w:color w:val="000000"/>
          <w:bdr w:val="none" w:sz="0" w:space="0" w:color="auto" w:frame="1"/>
          <w:lang w:eastAsia="ru-RU"/>
        </w:rPr>
        <w:t>Индексация пенсий будущих пенсионеров</w:t>
      </w:r>
    </w:p>
    <w:p w14:paraId="6BA884D7" w14:textId="77777777" w:rsidR="00F05AE6" w:rsidRPr="00F05AE6" w:rsidRDefault="00F05AE6" w:rsidP="00F05AE6">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F05AE6">
        <w:rPr>
          <w:rFonts w:ascii="Arial" w:eastAsia="Times New Roman" w:hAnsi="Arial" w:cs="Arial"/>
          <w:b/>
          <w:bCs/>
          <w:color w:val="000000"/>
          <w:bdr w:val="none" w:sz="0" w:space="0" w:color="auto" w:frame="1"/>
          <w:lang w:eastAsia="ru-RU"/>
        </w:rPr>
        <w:t>С 1 апреля 2013 года вступило в силу постановление Правительства РФ от 27 марта 2013 года №263 "Об утверждении коэффициента индексации расчетного пенсионного капитала застрахованных лиц", касающееся в первую очередь будущих пенсионеров, которым будут назначаться трудовые пенсии с 1 апреля 2013 года и позднее.</w:t>
      </w:r>
    </w:p>
    <w:p w14:paraId="3AFD1C46" w14:textId="77777777" w:rsidR="00F05AE6" w:rsidRPr="00F05AE6" w:rsidRDefault="00F05AE6" w:rsidP="00F05AE6">
      <w:pPr>
        <w:shd w:val="clear" w:color="auto" w:fill="FFFFFF"/>
        <w:spacing w:before="100" w:beforeAutospacing="1" w:after="100" w:afterAutospacing="1" w:line="240" w:lineRule="auto"/>
        <w:rPr>
          <w:rFonts w:ascii="Arial" w:eastAsia="Times New Roman" w:hAnsi="Arial" w:cs="Arial"/>
          <w:color w:val="000000"/>
          <w:lang w:eastAsia="ru-RU"/>
        </w:rPr>
      </w:pPr>
      <w:r w:rsidRPr="00F05AE6">
        <w:rPr>
          <w:rFonts w:ascii="Arial" w:eastAsia="Times New Roman" w:hAnsi="Arial" w:cs="Arial"/>
          <w:color w:val="000000"/>
          <w:bdr w:val="none" w:sz="0" w:space="0" w:color="auto" w:frame="1"/>
          <w:lang w:eastAsia="ru-RU"/>
        </w:rPr>
        <w:t>Расчетный пенсионный капитал – это пенсионные права граждан, приобретенные до 1 января 2002 года, и страховые взносы за период после 1 января 2002 года в денежном выражении, отраженные на лицевом счете застрахованного лица, зарегистрированного в системе персонифицированного учета Пенсионного фонда РФ. Расчетный пенсионный капитал ежегодно индексируется. Индекс устанавливается постановлением Правительства РФ. По данному постановлению при назначении трудовой пенсии расчетный пенсионный капитал застрахованных лиц, определенный по состоянию на 01.01.2012 года, будет проиндексирован на 10,1%.</w:t>
      </w:r>
    </w:p>
    <w:p w14:paraId="1B328020" w14:textId="77777777" w:rsidR="00F05AE6" w:rsidRPr="00F05AE6" w:rsidRDefault="00F05AE6" w:rsidP="00F05AE6">
      <w:pPr>
        <w:shd w:val="clear" w:color="auto" w:fill="FFFFFF"/>
        <w:spacing w:before="100" w:beforeAutospacing="1" w:after="100" w:afterAutospacing="1" w:line="240" w:lineRule="auto"/>
        <w:rPr>
          <w:rFonts w:ascii="Arial" w:eastAsia="Times New Roman" w:hAnsi="Arial" w:cs="Arial"/>
          <w:color w:val="000000"/>
          <w:lang w:eastAsia="ru-RU"/>
        </w:rPr>
      </w:pPr>
      <w:r w:rsidRPr="00F05AE6">
        <w:rPr>
          <w:rFonts w:ascii="Arial" w:eastAsia="Times New Roman" w:hAnsi="Arial" w:cs="Arial"/>
          <w:color w:val="000000"/>
          <w:bdr w:val="none" w:sz="0" w:space="0" w:color="auto" w:frame="1"/>
          <w:lang w:eastAsia="ru-RU"/>
        </w:rPr>
        <w:t>Индексация расчетного пенсионного капитала позволяет защитить пенсионные права граждан от инфляции, и повысить уровень пенсионного обеспечения при новых назначениях трудовых пенсий.</w:t>
      </w:r>
    </w:p>
    <w:p w14:paraId="7B6A052B" w14:textId="77777777" w:rsidR="00F05AE6" w:rsidRPr="00F05AE6" w:rsidRDefault="00F05AE6" w:rsidP="00F05AE6">
      <w:pPr>
        <w:shd w:val="clear" w:color="auto" w:fill="FFFFFF"/>
        <w:spacing w:before="100" w:beforeAutospacing="1" w:after="100" w:afterAutospacing="1" w:line="240" w:lineRule="auto"/>
        <w:rPr>
          <w:rFonts w:ascii="Arial" w:eastAsia="Times New Roman" w:hAnsi="Arial" w:cs="Arial"/>
          <w:color w:val="000000"/>
          <w:lang w:eastAsia="ru-RU"/>
        </w:rPr>
      </w:pPr>
      <w:r w:rsidRPr="00F05AE6">
        <w:rPr>
          <w:rFonts w:ascii="Arial" w:eastAsia="Times New Roman" w:hAnsi="Arial" w:cs="Arial"/>
          <w:color w:val="000000"/>
          <w:bdr w:val="none" w:sz="0" w:space="0" w:color="auto" w:frame="1"/>
          <w:lang w:eastAsia="ru-RU"/>
        </w:rPr>
        <w:t>Таким образом, с 1 апреля увеличится уровень материального обеспечения не только нынешних получателей трудовых пенсий, которым в этом году пенсии увеличивались дважды: с 1 февраля и с 1 апреля, но и будущих пенсионеров путем индексации их расчетного пенсионного капитала.</w:t>
      </w:r>
    </w:p>
    <w:p w14:paraId="2D552FA5" w14:textId="77777777" w:rsidR="00F05AE6" w:rsidRPr="00F05AE6" w:rsidRDefault="00F05AE6" w:rsidP="00F05AE6">
      <w:pPr>
        <w:shd w:val="clear" w:color="auto" w:fill="FFFFFF"/>
        <w:spacing w:before="100" w:beforeAutospacing="1" w:after="100" w:afterAutospacing="1" w:line="240" w:lineRule="auto"/>
        <w:rPr>
          <w:rFonts w:ascii="Arial" w:eastAsia="Times New Roman" w:hAnsi="Arial" w:cs="Arial"/>
          <w:color w:val="000000"/>
          <w:lang w:eastAsia="ru-RU"/>
        </w:rPr>
      </w:pPr>
      <w:r w:rsidRPr="00F05AE6">
        <w:rPr>
          <w:rFonts w:ascii="Arial" w:eastAsia="Times New Roman" w:hAnsi="Arial" w:cs="Arial"/>
          <w:color w:val="000000"/>
          <w:lang w:eastAsia="ru-RU"/>
        </w:rPr>
        <w:t>Специалист КС                                                                                                              Е.Н. Поломошнова</w:t>
      </w:r>
    </w:p>
    <w:p w14:paraId="6EE09ACA" w14:textId="77777777" w:rsidR="009E2949" w:rsidRDefault="009E2949">
      <w:bookmarkStart w:id="0" w:name="_GoBack"/>
      <w:bookmarkEnd w:id="0"/>
    </w:p>
    <w:sectPr w:rsidR="009E2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49"/>
    <w:rsid w:val="009E2949"/>
    <w:rsid w:val="00F05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672B7-C254-43B9-BD08-0067B1DA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05A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5AE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A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2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2020-02-13T18:47:00Z</dcterms:created>
  <dcterms:modified xsi:type="dcterms:W3CDTF">2020-02-13T18:48:00Z</dcterms:modified>
</cp:coreProperties>
</file>