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8" w:rsidRPr="00D10D6A" w:rsidRDefault="00AA1668" w:rsidP="00AA1668">
      <w:pPr>
        <w:pStyle w:val="a3"/>
        <w:spacing w:after="0" w:line="240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 о сотрудниках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Общее руководство администрацией осуществляет администрация сельского поселения, которая состоит </w:t>
      </w:r>
      <w:proofErr w:type="gramStart"/>
      <w:r w:rsidRPr="00D10D6A">
        <w:rPr>
          <w:rFonts w:ascii="Times New Roman" w:hAnsi="Times New Roman"/>
          <w:sz w:val="24"/>
          <w:szCs w:val="24"/>
        </w:rPr>
        <w:t>из</w:t>
      </w:r>
      <w:proofErr w:type="gramEnd"/>
      <w:r w:rsidRPr="00D10D6A">
        <w:rPr>
          <w:rFonts w:ascii="Times New Roman" w:hAnsi="Times New Roman"/>
          <w:sz w:val="24"/>
          <w:szCs w:val="24"/>
        </w:rPr>
        <w:t>: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1.Совета депутатов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2.Главы поселения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0D6A">
        <w:rPr>
          <w:rFonts w:ascii="Times New Roman" w:hAnsi="Times New Roman"/>
          <w:sz w:val="24"/>
          <w:szCs w:val="24"/>
        </w:rPr>
        <w:t xml:space="preserve">3.Администрации поселения:   2 заместителя главы:  по экономике и по развитию инфраструктуры, 1 – начальник отдела по обеспечению деятельности администрации, ведущие специалисты - 4 чел.: специалист по землеустройству, юрист, специалист по ведению </w:t>
      </w:r>
      <w:proofErr w:type="spellStart"/>
      <w:r w:rsidRPr="00D10D6A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книг, главный бухгалтер. Деятельностью администрации 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руководит глава поселения  </w:t>
      </w:r>
      <w:proofErr w:type="spellStart"/>
      <w:r w:rsidRPr="00D10D6A">
        <w:rPr>
          <w:rFonts w:ascii="Times New Roman" w:hAnsi="Times New Roman"/>
          <w:sz w:val="24"/>
          <w:szCs w:val="24"/>
        </w:rPr>
        <w:t>Мункуев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А.Ц..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Глава сельского поселения  созывает сходы, конференции населения, осуществляет руководство подготовкой выносимых вопросов на рассмотрение сходом. 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Решает вопросы по организации выборов в установленном Законом  порядке. В решении вопросов местного значения администрация СП опирается на население, комитеты </w:t>
      </w:r>
      <w:proofErr w:type="gramStart"/>
      <w:r w:rsidRPr="00D10D6A">
        <w:rPr>
          <w:rFonts w:ascii="Times New Roman" w:hAnsi="Times New Roman"/>
          <w:sz w:val="24"/>
          <w:szCs w:val="24"/>
        </w:rPr>
        <w:t>территориального—общественного</w:t>
      </w:r>
      <w:proofErr w:type="gramEnd"/>
      <w:r w:rsidRPr="00D10D6A">
        <w:rPr>
          <w:rFonts w:ascii="Times New Roman" w:hAnsi="Times New Roman"/>
          <w:sz w:val="24"/>
          <w:szCs w:val="24"/>
        </w:rPr>
        <w:t xml:space="preserve"> самоуправления, в составе которых более 200 человек.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Разрабатывает и утверждает схему управления отраслями местного значения, социальной сферы, организует охрану общественного порядка и прав граждан.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Утверждает  генеральный план застройки объектов. </w:t>
      </w:r>
    </w:p>
    <w:p w:rsidR="00AA1668" w:rsidRPr="00D10D6A" w:rsidRDefault="00AA1668" w:rsidP="00A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Организует комплексное экономическое и социальное развитие подведомственной территории и обеспечивает сметы расходов бюджета.</w:t>
      </w:r>
    </w:p>
    <w:p w:rsidR="00AA1668" w:rsidRPr="00D10D6A" w:rsidRDefault="00AA1668" w:rsidP="00AA1668">
      <w:pPr>
        <w:pStyle w:val="a3"/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1668" w:rsidRPr="00D10D6A" w:rsidRDefault="00AA1668" w:rsidP="00AA1668">
      <w:pPr>
        <w:pStyle w:val="a3"/>
        <w:spacing w:after="0" w:line="240" w:lineRule="auto"/>
        <w:ind w:hanging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79340" cy="3649980"/>
            <wp:effectExtent l="0" t="0" r="0" b="7620"/>
            <wp:docPr id="1" name="Рисунок 1" descr="IMG-9b654d4e9ff693da394dd46ab80a38fa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b654d4e9ff693da394dd46ab80a38fa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68" w:rsidRPr="00D10D6A" w:rsidRDefault="00AA1668" w:rsidP="00AA1668">
      <w:pPr>
        <w:pStyle w:val="a3"/>
        <w:spacing w:after="0" w:line="240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1668" w:rsidRPr="00D10D6A" w:rsidRDefault="00AA1668" w:rsidP="00AA1668">
      <w:pPr>
        <w:pStyle w:val="a3"/>
        <w:spacing w:after="0" w:line="240" w:lineRule="auto"/>
        <w:ind w:hanging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1668" w:rsidRPr="00D10D6A" w:rsidRDefault="00AA1668" w:rsidP="00AA1668">
      <w:pPr>
        <w:pStyle w:val="a3"/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835"/>
        <w:gridCol w:w="3118"/>
        <w:gridCol w:w="1843"/>
      </w:tblGrid>
      <w:tr w:rsidR="00AA1668" w:rsidRPr="00D10D6A" w:rsidTr="0017439F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gramStart"/>
            <w:r w:rsidRPr="00D10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</w:t>
            </w:r>
          </w:p>
        </w:tc>
      </w:tr>
      <w:tr w:rsidR="00AA1668" w:rsidRPr="00D10D6A" w:rsidTr="0017439F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сельского поселения – руководитель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Мункуев</w:t>
            </w:r>
            <w:proofErr w:type="spell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41-1-08</w:t>
            </w:r>
          </w:p>
        </w:tc>
      </w:tr>
      <w:tr w:rsidR="00AA1668" w:rsidRPr="00D10D6A" w:rsidTr="0017439F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экономике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Базаржапова</w:t>
            </w:r>
            <w:proofErr w:type="spell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Сэсэгма</w:t>
            </w:r>
            <w:proofErr w:type="spell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41-1-13</w:t>
            </w:r>
          </w:p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668" w:rsidRPr="00D10D6A" w:rsidTr="0017439F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развитию инфраструктуры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Дашамолонов</w:t>
            </w:r>
            <w:proofErr w:type="spell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Саян Владимирович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41-0-67</w:t>
            </w:r>
          </w:p>
        </w:tc>
      </w:tr>
    </w:tbl>
    <w:p w:rsidR="00AA1668" w:rsidRPr="00D10D6A" w:rsidRDefault="00AA1668" w:rsidP="00AA16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Отдел по обеспечению деятельности администрации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95"/>
        <w:gridCol w:w="3118"/>
        <w:gridCol w:w="1843"/>
      </w:tblGrid>
      <w:tr w:rsidR="00AA1668" w:rsidRPr="00D10D6A" w:rsidTr="0017439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по обеспечению деятельности администрации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Самбилова</w:t>
            </w:r>
            <w:proofErr w:type="spell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41-0-67</w:t>
            </w:r>
          </w:p>
        </w:tc>
      </w:tr>
      <w:tr w:rsidR="00AA1668" w:rsidRPr="00D10D6A" w:rsidTr="0017439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 – юрист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0B4E3F" w:rsidP="000B4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Тугаринова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41-067</w:t>
            </w:r>
          </w:p>
        </w:tc>
      </w:tr>
      <w:tr w:rsidR="00AA1668" w:rsidRPr="00D10D6A" w:rsidTr="0017439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 по</w:t>
            </w: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землеустройству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Цыренова Марина Сергеевна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41-0-61</w:t>
            </w:r>
          </w:p>
        </w:tc>
      </w:tr>
      <w:tr w:rsidR="00AA1668" w:rsidRPr="00D10D6A" w:rsidTr="0017439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 специалист  по ведению </w:t>
            </w: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похозяйственных</w:t>
            </w:r>
            <w:proofErr w:type="spell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книг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0B4E3F" w:rsidP="000B4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41-0-61</w:t>
            </w:r>
          </w:p>
        </w:tc>
      </w:tr>
      <w:tr w:rsidR="00AA1668" w:rsidRPr="00D10D6A" w:rsidTr="0017439F">
        <w:tblPrEx>
          <w:shd w:val="clear" w:color="auto" w:fill="auto"/>
        </w:tblPrEx>
        <w:trPr>
          <w:trHeight w:val="54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Пунцукова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668" w:rsidRPr="00D10D6A" w:rsidRDefault="00AA1668" w:rsidP="00174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41-0-65</w:t>
            </w:r>
          </w:p>
        </w:tc>
      </w:tr>
    </w:tbl>
    <w:p w:rsidR="00AA1668" w:rsidRPr="00D10D6A" w:rsidRDefault="00AA1668" w:rsidP="00AA16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7BB6" w:rsidRDefault="000B4E3F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68"/>
    <w:rsid w:val="000B4E3F"/>
    <w:rsid w:val="00382A5F"/>
    <w:rsid w:val="00AA1668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6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LudmilaV</cp:lastModifiedBy>
  <cp:revision>2</cp:revision>
  <dcterms:created xsi:type="dcterms:W3CDTF">2023-03-10T00:10:00Z</dcterms:created>
  <dcterms:modified xsi:type="dcterms:W3CDTF">2023-03-10T00:10:00Z</dcterms:modified>
</cp:coreProperties>
</file>