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58" w:rsidRPr="00834DD4" w:rsidRDefault="00B21758" w:rsidP="00B217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16C2CFEA" wp14:editId="4AAEEFD7">
            <wp:extent cx="685800" cy="7715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58" w:rsidRPr="00B4725D" w:rsidRDefault="00B21758" w:rsidP="00B217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1758" w:rsidRPr="00834DD4" w:rsidRDefault="00B21758" w:rsidP="00B21758">
      <w:pPr>
        <w:jc w:val="center"/>
        <w:rPr>
          <w:b/>
          <w:bCs/>
          <w:sz w:val="28"/>
          <w:szCs w:val="28"/>
        </w:rPr>
      </w:pPr>
      <w:r w:rsidRPr="00834DD4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СЕЛЬСКОЕ ПОСЕЛЕНИЕ «ИВОЛГИНСКОЕ» </w:t>
      </w:r>
      <w:r w:rsidRPr="00834DD4">
        <w:rPr>
          <w:b/>
          <w:bCs/>
          <w:sz w:val="28"/>
          <w:szCs w:val="28"/>
        </w:rPr>
        <w:t>ИВОЛГИНСК</w:t>
      </w:r>
      <w:r>
        <w:rPr>
          <w:b/>
          <w:bCs/>
          <w:sz w:val="28"/>
          <w:szCs w:val="28"/>
        </w:rPr>
        <w:t>ОГО РАЙОНА</w:t>
      </w:r>
      <w:r w:rsidRPr="00801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</w:t>
      </w:r>
      <w:r w:rsidRPr="00834DD4">
        <w:rPr>
          <w:b/>
          <w:bCs/>
          <w:sz w:val="28"/>
          <w:szCs w:val="28"/>
        </w:rPr>
        <w:t xml:space="preserve"> БУРЯТИЯ</w:t>
      </w:r>
    </w:p>
    <w:p w:rsidR="00B21758" w:rsidRDefault="00B21758" w:rsidP="00B21758">
      <w:pPr>
        <w:jc w:val="center"/>
        <w:rPr>
          <w:b/>
          <w:bCs/>
          <w:sz w:val="28"/>
          <w:szCs w:val="28"/>
        </w:rPr>
      </w:pPr>
    </w:p>
    <w:p w:rsidR="00B21758" w:rsidRPr="00834DD4" w:rsidRDefault="00B21758" w:rsidP="00B217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УРЯАД РЕСПУБЛИКЫН ИВАЛГЫН АЙМАГАЙ «ИВАЛГЫН</w:t>
      </w:r>
      <w:r w:rsidRPr="00834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ХҮДӨӨГЭЙ ҺУУРИН ГАЗАРАЙ МУНИЦИПАЛЬНА БАЙГУУЛАМЖА</w:t>
      </w:r>
    </w:p>
    <w:p w:rsidR="00B21758" w:rsidRPr="00834DD4" w:rsidRDefault="00B21758" w:rsidP="00B2175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104775</wp:posOffset>
                </wp:positionV>
                <wp:extent cx="58293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8.25pt" to="463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MVmsXjcAAAABwEAAA8AAABkcnMvZG93bnJldi54bWxMjjFPwzAQ&#10;hXek/gfrKrFU1GkRUQhxqqqChQGpLQNsbnwkEfE5td0m8Os51AHG+97Tu69YjbYTZ/ShdaRgMU9A&#10;IFXOtFQreN0/3WQgQtRkdOcIFXxhgFU5uSp0btxAWzzvYi14hEKuFTQx9rmUoWrQ6jB3PRJnH85b&#10;Hfn0tTReDzxuO7lMklRa3RJ/aHSPmwarz93JKjDbEB43Y/Z9++Kfj8e3bPY+7GdKXU/H9QOIiGP8&#10;K8OvPqtDyU4HdyITRKcgY/HIOL0DwfH9MmVwuABZFvK/f/kDAAD//wMAUEsBAi0AFAAGAAgAAAAh&#10;ALaDOJL+AAAA4QEAABMAAAAAAAAAAAAAAAAAAAAAAFtDb250ZW50X1R5cGVzXS54bWxQSwECLQAU&#10;AAYACAAAACEAOP0h/9YAAACUAQAACwAAAAAAAAAAAAAAAAAvAQAAX3JlbHMvLnJlbHNQSwECLQAU&#10;AAYACAAAACEAr58eIlgCAABqBAAADgAAAAAAAAAAAAAAAAAuAgAAZHJzL2Uyb0RvYy54bWxQSwEC&#10;LQAUAAYACAAAACEAxWaxeNwAAAAH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1758" w:rsidRDefault="00B21758" w:rsidP="00B21758">
      <w:pPr>
        <w:pStyle w:val="1"/>
      </w:pPr>
      <w:proofErr w:type="gramStart"/>
      <w:r w:rsidRPr="00385F75">
        <w:t>Р</w:t>
      </w:r>
      <w:proofErr w:type="gramEnd"/>
      <w:r w:rsidRPr="00385F75">
        <w:t xml:space="preserve"> А С П О Р Я Ж Е Н И Е</w:t>
      </w:r>
    </w:p>
    <w:p w:rsidR="00B21758" w:rsidRPr="00834DD4" w:rsidRDefault="00B21758" w:rsidP="00B21758">
      <w:pPr>
        <w:jc w:val="center"/>
        <w:rPr>
          <w:sz w:val="28"/>
          <w:szCs w:val="28"/>
        </w:rPr>
      </w:pPr>
    </w:p>
    <w:p w:rsidR="00B21758" w:rsidRPr="00B91C16" w:rsidRDefault="00B21758" w:rsidP="00B21758">
      <w:pPr>
        <w:rPr>
          <w:sz w:val="28"/>
          <w:szCs w:val="28"/>
        </w:rPr>
      </w:pPr>
      <w:r w:rsidRPr="00B91C16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B91C16">
        <w:rPr>
          <w:sz w:val="28"/>
          <w:szCs w:val="28"/>
        </w:rPr>
        <w:t xml:space="preserve"> »</w:t>
      </w:r>
      <w:r>
        <w:rPr>
          <w:sz w:val="28"/>
          <w:szCs w:val="28"/>
        </w:rPr>
        <w:t>____________</w:t>
      </w:r>
      <w:r w:rsidRPr="00B91C16">
        <w:rPr>
          <w:sz w:val="28"/>
          <w:szCs w:val="28"/>
        </w:rPr>
        <w:t xml:space="preserve"> 2022 г.                                                        </w:t>
      </w:r>
      <w:r w:rsidRPr="00B91C16">
        <w:rPr>
          <w:sz w:val="28"/>
          <w:szCs w:val="28"/>
        </w:rPr>
        <w:tab/>
        <w:t xml:space="preserve">  № </w:t>
      </w:r>
    </w:p>
    <w:p w:rsidR="00B21758" w:rsidRPr="00834DD4" w:rsidRDefault="00B21758" w:rsidP="00B21758">
      <w:pPr>
        <w:jc w:val="center"/>
        <w:rPr>
          <w:sz w:val="28"/>
          <w:szCs w:val="28"/>
        </w:rPr>
      </w:pPr>
      <w:r w:rsidRPr="00B91C16">
        <w:rPr>
          <w:sz w:val="28"/>
          <w:szCs w:val="28"/>
        </w:rPr>
        <w:t>с. Иволгинск</w:t>
      </w:r>
    </w:p>
    <w:p w:rsidR="00B21758" w:rsidRPr="00834DD4" w:rsidRDefault="00B21758" w:rsidP="00B21758">
      <w:pPr>
        <w:jc w:val="center"/>
        <w:rPr>
          <w:sz w:val="28"/>
          <w:szCs w:val="28"/>
        </w:rPr>
      </w:pPr>
    </w:p>
    <w:p w:rsidR="00B21758" w:rsidRDefault="00B21758" w:rsidP="00B21758">
      <w:pPr>
        <w:pStyle w:val="a4"/>
        <w:spacing w:line="259" w:lineRule="auto"/>
      </w:pPr>
      <w:r w:rsidRPr="00C12EFA">
        <w:t>О</w:t>
      </w:r>
      <w:r>
        <w:t>б утверждении</w:t>
      </w:r>
      <w:r w:rsidRPr="00C12EFA">
        <w:t xml:space="preserve"> </w:t>
      </w:r>
      <w:r>
        <w:t>порядка формирования,</w:t>
      </w:r>
      <w:r>
        <w:rPr>
          <w:spacing w:val="-7"/>
        </w:rPr>
        <w:t xml:space="preserve"> </w:t>
      </w:r>
      <w:r>
        <w:t>утверждения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прогнозных</w:t>
      </w:r>
      <w:r>
        <w:rPr>
          <w:spacing w:val="-4"/>
        </w:rPr>
        <w:t xml:space="preserve"> </w:t>
      </w:r>
      <w:r>
        <w:t xml:space="preserve">планов по имущественной поддержке субъектов малого и среднего предпринимательства, </w:t>
      </w:r>
      <w:proofErr w:type="spellStart"/>
      <w:r>
        <w:t>самозанятых</w:t>
      </w:r>
      <w:proofErr w:type="spellEnd"/>
      <w:r>
        <w:t xml:space="preserve"> граждан</w:t>
      </w:r>
    </w:p>
    <w:p w:rsidR="00B21758" w:rsidRDefault="00B21758" w:rsidP="00B2175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B21758" w:rsidRDefault="00B21758" w:rsidP="00B2175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 w:rsidRPr="004746BA">
        <w:rPr>
          <w:bCs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</w:rPr>
        <w:t xml:space="preserve">ч. 1 ст. 14.1 Федерального закона от 24.07.2007 г. № 209-ФЗ «О развитии малого и среднего предпринимательства в Российской Федерации, физического лица, не являющимся индивидуальными предпринимателями и применяющие специальный налоговый режим «Налог на профессиональный доход» </w:t>
      </w:r>
      <w:r w:rsidR="009175D3">
        <w:rPr>
          <w:bCs/>
          <w:color w:val="000000"/>
          <w:sz w:val="28"/>
          <w:szCs w:val="28"/>
        </w:rPr>
        <w:t xml:space="preserve">Администрация МО СП «Иволгинское» </w:t>
      </w:r>
      <w:r>
        <w:rPr>
          <w:bCs/>
          <w:color w:val="000000"/>
          <w:sz w:val="28"/>
          <w:szCs w:val="28"/>
        </w:rPr>
        <w:t>распоряжается</w:t>
      </w:r>
      <w:r w:rsidRPr="001C217B">
        <w:rPr>
          <w:sz w:val="28"/>
          <w:szCs w:val="28"/>
          <w:highlight w:val="yellow"/>
        </w:rPr>
        <w:t>:</w:t>
      </w:r>
      <w:r w:rsidRPr="004746BA">
        <w:rPr>
          <w:sz w:val="28"/>
          <w:szCs w:val="28"/>
        </w:rPr>
        <w:t xml:space="preserve"> </w:t>
      </w:r>
      <w:proofErr w:type="gramEnd"/>
    </w:p>
    <w:p w:rsidR="00B21758" w:rsidRPr="004746BA" w:rsidRDefault="00B21758" w:rsidP="00B21758">
      <w:pPr>
        <w:jc w:val="both"/>
        <w:rPr>
          <w:bCs/>
          <w:color w:val="000000"/>
          <w:sz w:val="28"/>
          <w:szCs w:val="28"/>
        </w:rPr>
      </w:pPr>
    </w:p>
    <w:p w:rsidR="00B21758" w:rsidRPr="00914C63" w:rsidRDefault="00B21758" w:rsidP="00B21758">
      <w:pPr>
        <w:widowControl/>
        <w:numPr>
          <w:ilvl w:val="0"/>
          <w:numId w:val="5"/>
        </w:numPr>
        <w:adjustRightInd w:val="0"/>
        <w:ind w:left="0" w:firstLine="0"/>
        <w:jc w:val="both"/>
        <w:outlineLvl w:val="0"/>
        <w:rPr>
          <w:sz w:val="28"/>
          <w:szCs w:val="28"/>
        </w:rPr>
      </w:pPr>
      <w:r w:rsidRPr="004746BA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порядок формирования, утверждения и изменения прогнозных планов по имущественной поддержке субъектов малого и среднего предпринимательства,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</w:t>
      </w:r>
      <w:r w:rsidRPr="004746BA">
        <w:rPr>
          <w:sz w:val="28"/>
          <w:szCs w:val="28"/>
        </w:rPr>
        <w:t xml:space="preserve">, подлежащих размещению </w:t>
      </w:r>
      <w:r w:rsidRPr="004746BA">
        <w:rPr>
          <w:bCs/>
          <w:sz w:val="28"/>
          <w:szCs w:val="28"/>
        </w:rPr>
        <w:t xml:space="preserve">в информационно-телекоммуникационной сети «Интернет» на </w:t>
      </w:r>
      <w:r w:rsidRPr="004746BA">
        <w:rPr>
          <w:sz w:val="28"/>
          <w:szCs w:val="28"/>
        </w:rPr>
        <w:t xml:space="preserve">официальном сайте </w:t>
      </w:r>
      <w:r w:rsidRPr="004746BA">
        <w:rPr>
          <w:bCs/>
          <w:color w:val="000000"/>
          <w:sz w:val="28"/>
          <w:szCs w:val="28"/>
        </w:rPr>
        <w:t>МО СП «Иволгинское»</w:t>
      </w:r>
      <w:r w:rsidR="00D476F3">
        <w:rPr>
          <w:bCs/>
          <w:color w:val="000000"/>
          <w:sz w:val="28"/>
          <w:szCs w:val="28"/>
        </w:rPr>
        <w:t>.</w:t>
      </w:r>
    </w:p>
    <w:p w:rsidR="00B21758" w:rsidRPr="00E85793" w:rsidRDefault="00B21758" w:rsidP="00B21758">
      <w:pPr>
        <w:widowControl/>
        <w:numPr>
          <w:ilvl w:val="0"/>
          <w:numId w:val="5"/>
        </w:numPr>
        <w:tabs>
          <w:tab w:val="left" w:pos="142"/>
        </w:tabs>
        <w:adjustRightInd w:val="0"/>
        <w:ind w:left="0" w:firstLine="0"/>
        <w:jc w:val="both"/>
        <w:outlineLvl w:val="0"/>
        <w:rPr>
          <w:sz w:val="28"/>
          <w:szCs w:val="28"/>
        </w:rPr>
      </w:pPr>
      <w:r w:rsidRPr="00E8579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85793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</w:t>
      </w:r>
      <w:r w:rsidRPr="00E85793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E85793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E85793">
        <w:rPr>
          <w:sz w:val="28"/>
          <w:szCs w:val="28"/>
        </w:rPr>
        <w:t>.</w:t>
      </w:r>
    </w:p>
    <w:p w:rsidR="00B21758" w:rsidRPr="00B14557" w:rsidRDefault="00B21758" w:rsidP="00B21758">
      <w:pPr>
        <w:jc w:val="both"/>
        <w:rPr>
          <w:sz w:val="28"/>
          <w:szCs w:val="28"/>
        </w:rPr>
      </w:pPr>
    </w:p>
    <w:p w:rsidR="00B21758" w:rsidRDefault="00B21758" w:rsidP="00B21758">
      <w:pPr>
        <w:contextualSpacing/>
        <w:jc w:val="both"/>
      </w:pPr>
    </w:p>
    <w:p w:rsidR="00B21758" w:rsidRPr="004746BA" w:rsidRDefault="00B21758" w:rsidP="00B21758">
      <w:pPr>
        <w:contextualSpacing/>
        <w:jc w:val="both"/>
        <w:rPr>
          <w:b/>
          <w:sz w:val="28"/>
          <w:szCs w:val="28"/>
        </w:rPr>
      </w:pPr>
      <w:r w:rsidRPr="004746BA">
        <w:rPr>
          <w:b/>
          <w:sz w:val="28"/>
          <w:szCs w:val="28"/>
        </w:rPr>
        <w:t>Глава муниципального образования</w:t>
      </w:r>
    </w:p>
    <w:p w:rsidR="00B21758" w:rsidRPr="004746BA" w:rsidRDefault="00B21758" w:rsidP="00B21758">
      <w:pPr>
        <w:tabs>
          <w:tab w:val="left" w:pos="567"/>
        </w:tabs>
        <w:jc w:val="both"/>
        <w:rPr>
          <w:b/>
          <w:sz w:val="28"/>
          <w:szCs w:val="28"/>
        </w:rPr>
      </w:pPr>
      <w:r w:rsidRPr="004746BA">
        <w:rPr>
          <w:b/>
          <w:sz w:val="28"/>
          <w:szCs w:val="28"/>
        </w:rPr>
        <w:t xml:space="preserve">сельское поселение «Иволгинское»                                          </w:t>
      </w:r>
      <w:r>
        <w:rPr>
          <w:b/>
          <w:sz w:val="28"/>
          <w:szCs w:val="28"/>
        </w:rPr>
        <w:t xml:space="preserve">  </w:t>
      </w:r>
      <w:r w:rsidRPr="004746BA">
        <w:rPr>
          <w:b/>
          <w:sz w:val="28"/>
          <w:szCs w:val="28"/>
        </w:rPr>
        <w:t xml:space="preserve">А.Ц. </w:t>
      </w:r>
      <w:proofErr w:type="spellStart"/>
      <w:r w:rsidRPr="004746BA">
        <w:rPr>
          <w:b/>
          <w:sz w:val="28"/>
          <w:szCs w:val="28"/>
        </w:rPr>
        <w:t>Мункуев</w:t>
      </w:r>
      <w:proofErr w:type="spellEnd"/>
    </w:p>
    <w:p w:rsidR="00B21758" w:rsidRDefault="00B21758" w:rsidP="00B21758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B21758" w:rsidRDefault="00B21758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2962E6" w:rsidRDefault="002962E6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2962E6" w:rsidRDefault="002962E6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2962E6" w:rsidRDefault="002962E6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2962E6" w:rsidRDefault="002962E6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B21758" w:rsidRDefault="00B21758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B21758" w:rsidRDefault="00B21758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B21758" w:rsidRPr="00B21758" w:rsidRDefault="00B21758" w:rsidP="00B21758">
      <w:pPr>
        <w:pStyle w:val="Standard"/>
        <w:ind w:left="4962"/>
        <w:jc w:val="right"/>
        <w:rPr>
          <w:rFonts w:cs="Times New Roman"/>
          <w:lang w:val="ru-RU"/>
        </w:rPr>
      </w:pPr>
    </w:p>
    <w:p w:rsidR="00B21758" w:rsidRPr="00D67287" w:rsidRDefault="00B21758" w:rsidP="00B21758">
      <w:pPr>
        <w:pStyle w:val="Standard"/>
        <w:ind w:left="4962"/>
        <w:jc w:val="right"/>
        <w:rPr>
          <w:rFonts w:cs="Times New Roman"/>
        </w:rPr>
      </w:pPr>
      <w:r w:rsidRPr="00D67287">
        <w:rPr>
          <w:rFonts w:cs="Times New Roman"/>
        </w:rPr>
        <w:lastRenderedPageBreak/>
        <w:t>УТВЕРЖДЕН</w:t>
      </w:r>
    </w:p>
    <w:p w:rsidR="00B21758" w:rsidRDefault="001A10B0" w:rsidP="00B21758">
      <w:pPr>
        <w:pStyle w:val="Standard"/>
        <w:ind w:left="4962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Распоряжением</w:t>
      </w:r>
    </w:p>
    <w:p w:rsidR="003529EE" w:rsidRPr="003529EE" w:rsidRDefault="003529EE" w:rsidP="00B21758">
      <w:pPr>
        <w:pStyle w:val="Standard"/>
        <w:ind w:left="4962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Администрации </w:t>
      </w:r>
    </w:p>
    <w:p w:rsidR="00B21758" w:rsidRPr="00D67287" w:rsidRDefault="00B21758" w:rsidP="00B21758">
      <w:pPr>
        <w:pStyle w:val="Standard"/>
        <w:ind w:left="4962"/>
        <w:jc w:val="right"/>
        <w:rPr>
          <w:rFonts w:cs="Times New Roman"/>
        </w:rPr>
      </w:pPr>
      <w:r w:rsidRPr="00D67287">
        <w:rPr>
          <w:rFonts w:cs="Times New Roman"/>
        </w:rPr>
        <w:t xml:space="preserve"> </w:t>
      </w:r>
      <w:r w:rsidRPr="00D67287">
        <w:rPr>
          <w:rFonts w:cs="Times New Roman"/>
          <w:lang w:val="ru-RU"/>
        </w:rPr>
        <w:t>МО СП «Иволгинское»</w:t>
      </w:r>
    </w:p>
    <w:p w:rsidR="00B21758" w:rsidRPr="00D67287" w:rsidRDefault="00B21758" w:rsidP="00B21758">
      <w:pPr>
        <w:pStyle w:val="Standard"/>
        <w:ind w:left="4962"/>
        <w:jc w:val="right"/>
        <w:rPr>
          <w:rFonts w:cs="Times New Roman"/>
        </w:rPr>
      </w:pPr>
      <w:proofErr w:type="spellStart"/>
      <w:r w:rsidRPr="00D67287">
        <w:rPr>
          <w:rFonts w:cs="Times New Roman"/>
        </w:rPr>
        <w:t>от</w:t>
      </w:r>
      <w:proofErr w:type="spellEnd"/>
      <w:r w:rsidRPr="00D67287">
        <w:rPr>
          <w:rFonts w:cs="Times New Roman"/>
        </w:rPr>
        <w:t xml:space="preserve"> </w:t>
      </w:r>
      <w:r w:rsidRPr="00D67287">
        <w:rPr>
          <w:rFonts w:cs="Times New Roman"/>
          <w:lang w:val="ru-RU"/>
        </w:rPr>
        <w:t xml:space="preserve">«__» _______ </w:t>
      </w:r>
      <w:r w:rsidRPr="00D67287">
        <w:rPr>
          <w:rFonts w:cs="Times New Roman"/>
        </w:rPr>
        <w:t>20</w:t>
      </w:r>
      <w:r w:rsidRPr="00D67287">
        <w:rPr>
          <w:rFonts w:cs="Times New Roman"/>
          <w:lang w:val="ru-RU"/>
        </w:rPr>
        <w:t>22</w:t>
      </w:r>
      <w:r w:rsidRPr="00D67287">
        <w:rPr>
          <w:rFonts w:cs="Times New Roman"/>
        </w:rPr>
        <w:t xml:space="preserve">  №</w:t>
      </w:r>
      <w:r w:rsidRPr="00D67287">
        <w:rPr>
          <w:rFonts w:cs="Times New Roman"/>
          <w:lang w:val="ru-RU"/>
        </w:rPr>
        <w:t xml:space="preserve"> __</w:t>
      </w:r>
    </w:p>
    <w:p w:rsidR="00B21758" w:rsidRPr="00D67287" w:rsidRDefault="00B21758" w:rsidP="00B21758">
      <w:pPr>
        <w:pStyle w:val="Standard"/>
        <w:jc w:val="both"/>
        <w:rPr>
          <w:rFonts w:cs="Times New Roman"/>
        </w:rPr>
      </w:pPr>
    </w:p>
    <w:p w:rsidR="00D63FE9" w:rsidRDefault="00D63FE9">
      <w:pPr>
        <w:pStyle w:val="a3"/>
        <w:spacing w:before="4"/>
        <w:ind w:left="0"/>
        <w:jc w:val="left"/>
      </w:pPr>
    </w:p>
    <w:p w:rsidR="00D63FE9" w:rsidRDefault="0097783F">
      <w:pPr>
        <w:pStyle w:val="a4"/>
        <w:spacing w:line="259" w:lineRule="auto"/>
      </w:pPr>
      <w:r>
        <w:t>Порядок</w:t>
      </w:r>
      <w:r>
        <w:rPr>
          <w:spacing w:val="-6"/>
        </w:rPr>
        <w:t xml:space="preserve"> </w:t>
      </w:r>
      <w:r>
        <w:t>формирования,</w:t>
      </w:r>
      <w:r>
        <w:rPr>
          <w:spacing w:val="-7"/>
        </w:rPr>
        <w:t xml:space="preserve"> </w:t>
      </w:r>
      <w:r>
        <w:t>утверждения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прогнозных</w:t>
      </w:r>
      <w:r>
        <w:rPr>
          <w:spacing w:val="-4"/>
        </w:rPr>
        <w:t xml:space="preserve"> </w:t>
      </w:r>
      <w:r>
        <w:t xml:space="preserve">планов по имущественной поддержке субъектов малого и среднего предпринимательства, </w:t>
      </w:r>
      <w:proofErr w:type="spellStart"/>
      <w:r>
        <w:t>самозанятых</w:t>
      </w:r>
      <w:proofErr w:type="spellEnd"/>
      <w:r>
        <w:t xml:space="preserve"> граждан</w:t>
      </w:r>
    </w:p>
    <w:p w:rsidR="00D63FE9" w:rsidRDefault="00D63FE9">
      <w:pPr>
        <w:pStyle w:val="a3"/>
        <w:spacing w:before="7"/>
        <w:ind w:left="0"/>
        <w:jc w:val="left"/>
        <w:rPr>
          <w:b/>
          <w:sz w:val="29"/>
        </w:rPr>
      </w:pPr>
    </w:p>
    <w:p w:rsidR="00D63FE9" w:rsidRDefault="0097783F">
      <w:pPr>
        <w:pStyle w:val="a3"/>
        <w:spacing w:before="1" w:line="259" w:lineRule="auto"/>
        <w:ind w:right="105" w:firstLine="851"/>
      </w:pPr>
      <w:r w:rsidRPr="003529EE">
        <w:rPr>
          <w:b/>
        </w:rPr>
        <w:t>Раздел I.</w:t>
      </w:r>
      <w:r>
        <w:t xml:space="preserve"> Общие положения о формировании, утверждении и изменении прогнозных планов по имущественной поддержке субъектов малого и среднего предпринимательства (далее – МСП), </w:t>
      </w:r>
      <w:proofErr w:type="spellStart"/>
      <w:r>
        <w:t>самозанятых</w:t>
      </w:r>
      <w:proofErr w:type="spellEnd"/>
      <w:r>
        <w:t xml:space="preserve"> </w:t>
      </w:r>
      <w:r>
        <w:rPr>
          <w:spacing w:val="-2"/>
        </w:rPr>
        <w:t>граждан.</w:t>
      </w:r>
    </w:p>
    <w:p w:rsidR="00D63FE9" w:rsidRDefault="0097783F">
      <w:pPr>
        <w:pStyle w:val="a6"/>
        <w:numPr>
          <w:ilvl w:val="0"/>
          <w:numId w:val="4"/>
        </w:numPr>
        <w:tabs>
          <w:tab w:val="left" w:pos="1518"/>
        </w:tabs>
        <w:spacing w:before="1" w:line="264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В целях обеспечения системной работы, направленной на достижение результатов федеральных проектов «Акселерация субъектов </w:t>
      </w:r>
      <w:r>
        <w:rPr>
          <w:spacing w:val="-4"/>
          <w:sz w:val="28"/>
        </w:rPr>
        <w:t>малого и среднего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предпринимательства»,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«Создание условий для деятельности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граждан», входящих в состав национального проекта «Малое и среднее предпринимательство и поддержка индивидуальной предпринимательской инициативы», в соответствии с утвержденными планами реализации вышеуказанных федеральных проектов, установлено ежегодное с 2021 по 2024 гг. формирование в </w:t>
      </w:r>
      <w:r w:rsidR="001A10B0">
        <w:rPr>
          <w:sz w:val="28"/>
        </w:rPr>
        <w:t>Администрацию МО СП «Иволгинское»</w:t>
      </w:r>
      <w:r>
        <w:rPr>
          <w:sz w:val="28"/>
        </w:rPr>
        <w:t>:</w:t>
      </w:r>
      <w:proofErr w:type="gramEnd"/>
    </w:p>
    <w:p w:rsidR="00D63FE9" w:rsidRDefault="0097783F">
      <w:pPr>
        <w:pStyle w:val="a6"/>
        <w:numPr>
          <w:ilvl w:val="0"/>
          <w:numId w:val="3"/>
        </w:numPr>
        <w:tabs>
          <w:tab w:val="left" w:pos="1518"/>
        </w:tabs>
        <w:spacing w:line="264" w:lineRule="auto"/>
        <w:ind w:right="106" w:firstLine="851"/>
        <w:jc w:val="both"/>
        <w:rPr>
          <w:sz w:val="28"/>
        </w:rPr>
      </w:pPr>
      <w:r>
        <w:rPr>
          <w:sz w:val="28"/>
        </w:rPr>
        <w:t>прогнозный план дополнения перечней</w:t>
      </w:r>
      <w:r w:rsidR="002F05CC">
        <w:rPr>
          <w:sz w:val="28"/>
        </w:rPr>
        <w:t xml:space="preserve"> </w:t>
      </w:r>
      <w:r>
        <w:rPr>
          <w:sz w:val="28"/>
        </w:rPr>
        <w:t xml:space="preserve">муниципального имущества </w:t>
      </w:r>
      <w:r w:rsidR="002F05CC">
        <w:rPr>
          <w:sz w:val="28"/>
        </w:rPr>
        <w:t>Администрации МО СП «Иволгинское»</w:t>
      </w:r>
      <w:r>
        <w:rPr>
          <w:sz w:val="28"/>
        </w:rPr>
        <w:t>;</w:t>
      </w:r>
    </w:p>
    <w:p w:rsidR="00D63FE9" w:rsidRDefault="0097783F">
      <w:pPr>
        <w:pStyle w:val="a6"/>
        <w:numPr>
          <w:ilvl w:val="0"/>
          <w:numId w:val="3"/>
        </w:numPr>
        <w:tabs>
          <w:tab w:val="left" w:pos="1518"/>
        </w:tabs>
        <w:spacing w:line="264" w:lineRule="auto"/>
        <w:ind w:right="104" w:firstLine="851"/>
        <w:jc w:val="both"/>
        <w:rPr>
          <w:sz w:val="28"/>
        </w:rPr>
      </w:pPr>
      <w:r>
        <w:rPr>
          <w:sz w:val="28"/>
        </w:rPr>
        <w:t xml:space="preserve">прогнозный план предоставления субъектам МСП, </w:t>
      </w:r>
      <w:proofErr w:type="spellStart"/>
      <w:r>
        <w:rPr>
          <w:sz w:val="28"/>
        </w:rPr>
        <w:t>самозанятым</w:t>
      </w:r>
      <w:proofErr w:type="spellEnd"/>
      <w:r>
        <w:rPr>
          <w:sz w:val="28"/>
        </w:rPr>
        <w:t xml:space="preserve"> гражданам имущества, включенного в перечни  муниципального имущества</w:t>
      </w:r>
      <w:r w:rsidR="002F05CC" w:rsidRPr="002F05CC">
        <w:rPr>
          <w:sz w:val="28"/>
        </w:rPr>
        <w:t xml:space="preserve"> </w:t>
      </w:r>
      <w:r w:rsidR="002F05CC">
        <w:rPr>
          <w:sz w:val="28"/>
        </w:rPr>
        <w:t>Администрации МО СП «Иволгинское»</w:t>
      </w:r>
      <w:r>
        <w:rPr>
          <w:sz w:val="28"/>
        </w:rPr>
        <w:t>.</w:t>
      </w:r>
    </w:p>
    <w:p w:rsidR="00D63FE9" w:rsidRDefault="0097783F">
      <w:pPr>
        <w:pStyle w:val="a6"/>
        <w:numPr>
          <w:ilvl w:val="0"/>
          <w:numId w:val="4"/>
        </w:numPr>
        <w:tabs>
          <w:tab w:val="left" w:pos="1218"/>
        </w:tabs>
        <w:spacing w:before="1" w:line="264" w:lineRule="auto"/>
        <w:ind w:right="102"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7"/>
          <w:sz w:val="28"/>
        </w:rPr>
        <w:t xml:space="preserve"> </w:t>
      </w:r>
      <w:r>
        <w:rPr>
          <w:sz w:val="28"/>
        </w:rPr>
        <w:t>1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настоящего раздела (далее – прогнозные планы по имущественной поддержке), осуществляется по формам № 1 и № 2, прилагаемым к настоящему порядку.</w:t>
      </w:r>
    </w:p>
    <w:p w:rsidR="00D63FE9" w:rsidRDefault="0097783F">
      <w:pPr>
        <w:pStyle w:val="a6"/>
        <w:numPr>
          <w:ilvl w:val="0"/>
          <w:numId w:val="4"/>
        </w:numPr>
        <w:tabs>
          <w:tab w:val="left" w:pos="1314"/>
        </w:tabs>
        <w:spacing w:line="264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Прогнозные планы по имущественной поддержке утверждаются </w:t>
      </w:r>
      <w:r w:rsidR="003529EE">
        <w:rPr>
          <w:sz w:val="28"/>
        </w:rPr>
        <w:t xml:space="preserve">распоряжением Главы Администрации МО СП «Иволгинское» </w:t>
      </w:r>
      <w:r>
        <w:rPr>
          <w:sz w:val="28"/>
        </w:rPr>
        <w:t xml:space="preserve">по имущественной поддержке в срок до 1 февраля текущего года и представляются </w:t>
      </w:r>
      <w:r w:rsidR="001A10B0">
        <w:rPr>
          <w:sz w:val="28"/>
        </w:rPr>
        <w:t xml:space="preserve">в Администрацию МО «Иволгинский район», для дальнейшего предоставления </w:t>
      </w:r>
      <w:r>
        <w:rPr>
          <w:sz w:val="28"/>
        </w:rPr>
        <w:t>в Корпорацию</w:t>
      </w:r>
      <w:r w:rsidR="001A10B0">
        <w:rPr>
          <w:sz w:val="28"/>
        </w:rPr>
        <w:t>,</w:t>
      </w:r>
      <w:r>
        <w:rPr>
          <w:sz w:val="28"/>
        </w:rPr>
        <w:t xml:space="preserve"> с использованием автоматизированной информационной системы Мониторинг МСП (</w:t>
      </w:r>
      <w:hyperlink r:id="rId9">
        <w:r>
          <w:rPr>
            <w:color w:val="0462C1"/>
            <w:sz w:val="28"/>
            <w:u w:val="single" w:color="0462C1"/>
          </w:rPr>
          <w:t>https://monitoring.corpmsp.ru/</w:t>
        </w:r>
      </w:hyperlink>
      <w:r w:rsidR="001A10B0">
        <w:rPr>
          <w:sz w:val="28"/>
        </w:rPr>
        <w:t>, далее – АИС Мониторинг МСП)</w:t>
      </w:r>
      <w:r>
        <w:rPr>
          <w:sz w:val="28"/>
        </w:rPr>
        <w:t xml:space="preserve">, </w:t>
      </w:r>
      <w:r w:rsidR="001A10B0">
        <w:rPr>
          <w:sz w:val="28"/>
        </w:rPr>
        <w:t>АМО «Иволгинский район</w:t>
      </w:r>
      <w:r w:rsidR="001A10B0" w:rsidRPr="001A10B0">
        <w:rPr>
          <w:sz w:val="28"/>
        </w:rPr>
        <w:t xml:space="preserve">» </w:t>
      </w:r>
      <w:r w:rsidRPr="001A10B0">
        <w:rPr>
          <w:spacing w:val="-8"/>
          <w:sz w:val="28"/>
        </w:rPr>
        <w:t xml:space="preserve"> </w:t>
      </w:r>
      <w:r w:rsidR="00DA006B">
        <w:rPr>
          <w:spacing w:val="-8"/>
          <w:sz w:val="28"/>
        </w:rPr>
        <w:t xml:space="preserve">уполномоченный </w:t>
      </w:r>
      <w:r w:rsidRPr="001A10B0">
        <w:rPr>
          <w:sz w:val="28"/>
        </w:rPr>
        <w:t>на</w:t>
      </w:r>
      <w:r w:rsidRPr="001A10B0">
        <w:rPr>
          <w:spacing w:val="-11"/>
          <w:sz w:val="28"/>
        </w:rPr>
        <w:t xml:space="preserve"> </w:t>
      </w:r>
      <w:r w:rsidRPr="001A10B0"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 Корпорацией в области развития</w:t>
      </w:r>
      <w:proofErr w:type="gramEnd"/>
      <w:r>
        <w:rPr>
          <w:sz w:val="28"/>
        </w:rPr>
        <w:t xml:space="preserve"> малого и среднего предпринимательства (далее – </w:t>
      </w:r>
      <w:r w:rsidR="003529EE">
        <w:rPr>
          <w:sz w:val="28"/>
        </w:rPr>
        <w:t>АМО  «Иволгинск</w:t>
      </w:r>
      <w:r w:rsidR="00C60CE5">
        <w:rPr>
          <w:sz w:val="28"/>
        </w:rPr>
        <w:t>ий район</w:t>
      </w:r>
      <w:r w:rsidR="003529EE">
        <w:rPr>
          <w:sz w:val="28"/>
        </w:rPr>
        <w:t>»</w:t>
      </w:r>
      <w:r>
        <w:rPr>
          <w:sz w:val="28"/>
        </w:rPr>
        <w:t>) в срок до 15 февраля текущего года.</w:t>
      </w:r>
    </w:p>
    <w:p w:rsidR="00D63FE9" w:rsidRPr="003529EE" w:rsidRDefault="0097783F" w:rsidP="003529EE">
      <w:pPr>
        <w:pStyle w:val="a6"/>
        <w:numPr>
          <w:ilvl w:val="0"/>
          <w:numId w:val="4"/>
        </w:numPr>
        <w:tabs>
          <w:tab w:val="left" w:pos="1338"/>
        </w:tabs>
        <w:spacing w:before="180" w:line="264" w:lineRule="auto"/>
        <w:ind w:firstLine="851"/>
        <w:jc w:val="both"/>
        <w:rPr>
          <w:sz w:val="28"/>
          <w:szCs w:val="28"/>
        </w:rPr>
      </w:pPr>
      <w:r w:rsidRPr="003529EE">
        <w:rPr>
          <w:sz w:val="28"/>
        </w:rPr>
        <w:t xml:space="preserve">До осуществления доработки АИС Мониторинг МСП в части создания подраздела «Прогнозные планы», сведения об утвержденных </w:t>
      </w:r>
      <w:r w:rsidRPr="003529EE">
        <w:rPr>
          <w:sz w:val="28"/>
        </w:rPr>
        <w:lastRenderedPageBreak/>
        <w:t>прогнозных планах по имущественной поддержке представляются</w:t>
      </w:r>
      <w:r w:rsidR="001A10B0">
        <w:rPr>
          <w:sz w:val="28"/>
        </w:rPr>
        <w:t xml:space="preserve"> в Администрацию МО «Иволгинский район»,  для дальнейшего предоставления</w:t>
      </w:r>
      <w:r w:rsidRPr="003529EE">
        <w:rPr>
          <w:sz w:val="28"/>
        </w:rPr>
        <w:t xml:space="preserve"> в </w:t>
      </w:r>
      <w:r w:rsidR="00DA006B">
        <w:rPr>
          <w:sz w:val="28"/>
        </w:rPr>
        <w:t>Министерство имущественных и земельных отношений Республики Бурятия</w:t>
      </w:r>
      <w:r w:rsidRPr="003529EE">
        <w:rPr>
          <w:spacing w:val="76"/>
          <w:sz w:val="28"/>
        </w:rPr>
        <w:t xml:space="preserve">   </w:t>
      </w:r>
      <w:r w:rsidRPr="003529EE">
        <w:rPr>
          <w:sz w:val="28"/>
        </w:rPr>
        <w:t>в</w:t>
      </w:r>
      <w:r w:rsidRPr="003529EE">
        <w:rPr>
          <w:spacing w:val="77"/>
          <w:sz w:val="28"/>
        </w:rPr>
        <w:t xml:space="preserve">   </w:t>
      </w:r>
      <w:r w:rsidRPr="003529EE">
        <w:rPr>
          <w:sz w:val="28"/>
        </w:rPr>
        <w:t>виде</w:t>
      </w:r>
      <w:r w:rsidRPr="003529EE">
        <w:rPr>
          <w:spacing w:val="75"/>
          <w:sz w:val="28"/>
        </w:rPr>
        <w:t xml:space="preserve">   </w:t>
      </w:r>
      <w:r w:rsidRPr="003529EE">
        <w:rPr>
          <w:sz w:val="28"/>
        </w:rPr>
        <w:t>письма</w:t>
      </w:r>
      <w:r w:rsidRPr="003529EE">
        <w:rPr>
          <w:spacing w:val="76"/>
          <w:sz w:val="28"/>
        </w:rPr>
        <w:t xml:space="preserve">   </w:t>
      </w:r>
      <w:r w:rsidRPr="003529EE">
        <w:rPr>
          <w:sz w:val="28"/>
        </w:rPr>
        <w:t>на</w:t>
      </w:r>
      <w:r w:rsidRPr="003529EE">
        <w:rPr>
          <w:spacing w:val="77"/>
          <w:sz w:val="28"/>
        </w:rPr>
        <w:t xml:space="preserve">   </w:t>
      </w:r>
      <w:r w:rsidRPr="003529EE">
        <w:rPr>
          <w:sz w:val="28"/>
        </w:rPr>
        <w:t>адрес</w:t>
      </w:r>
      <w:r w:rsidRPr="003529EE">
        <w:rPr>
          <w:spacing w:val="76"/>
          <w:sz w:val="28"/>
        </w:rPr>
        <w:t xml:space="preserve">   </w:t>
      </w:r>
      <w:r w:rsidRPr="003529EE">
        <w:rPr>
          <w:sz w:val="28"/>
        </w:rPr>
        <w:t>электронной</w:t>
      </w:r>
      <w:r w:rsidRPr="003529EE">
        <w:rPr>
          <w:spacing w:val="76"/>
          <w:sz w:val="28"/>
        </w:rPr>
        <w:t xml:space="preserve">   </w:t>
      </w:r>
      <w:r w:rsidRPr="003529EE">
        <w:rPr>
          <w:spacing w:val="-2"/>
          <w:sz w:val="28"/>
        </w:rPr>
        <w:t>почты</w:t>
      </w:r>
      <w:r w:rsidR="003529EE">
        <w:rPr>
          <w:spacing w:val="-2"/>
          <w:sz w:val="28"/>
        </w:rPr>
        <w:t xml:space="preserve"> </w:t>
      </w:r>
      <w:hyperlink r:id="rId10">
        <w:r w:rsidRPr="003529EE">
          <w:rPr>
            <w:color w:val="0462C1"/>
            <w:sz w:val="28"/>
            <w:szCs w:val="28"/>
            <w:u w:val="single" w:color="0462C1"/>
          </w:rPr>
          <w:t>prognoz_plan@corpmsp.ru</w:t>
        </w:r>
      </w:hyperlink>
      <w:r w:rsidRPr="003529EE">
        <w:rPr>
          <w:color w:val="0462C1"/>
          <w:sz w:val="28"/>
          <w:szCs w:val="28"/>
        </w:rPr>
        <w:t xml:space="preserve"> </w:t>
      </w:r>
      <w:r w:rsidRPr="003529EE">
        <w:rPr>
          <w:sz w:val="28"/>
          <w:szCs w:val="28"/>
        </w:rPr>
        <w:t xml:space="preserve">с приложением </w:t>
      </w:r>
      <w:r w:rsidR="007C70E9">
        <w:rPr>
          <w:sz w:val="28"/>
          <w:szCs w:val="28"/>
        </w:rPr>
        <w:t>распоряжением</w:t>
      </w:r>
      <w:r w:rsidR="003529EE">
        <w:rPr>
          <w:sz w:val="28"/>
          <w:szCs w:val="28"/>
        </w:rPr>
        <w:t xml:space="preserve"> </w:t>
      </w:r>
      <w:r w:rsidR="00EC2910">
        <w:rPr>
          <w:sz w:val="28"/>
          <w:szCs w:val="28"/>
        </w:rPr>
        <w:t xml:space="preserve">главы АМО СП «Иволгинское» </w:t>
      </w:r>
      <w:r w:rsidRPr="003529EE">
        <w:rPr>
          <w:sz w:val="28"/>
          <w:szCs w:val="28"/>
        </w:rPr>
        <w:t xml:space="preserve">по имущественной поддержке и утвержденных прогнозных планов по имущественной поддержке в формате </w:t>
      </w:r>
      <w:proofErr w:type="spellStart"/>
      <w:r w:rsidRPr="003529EE">
        <w:rPr>
          <w:sz w:val="28"/>
          <w:szCs w:val="28"/>
        </w:rPr>
        <w:t>Microsoft</w:t>
      </w:r>
      <w:proofErr w:type="spellEnd"/>
      <w:r w:rsidRPr="003529EE">
        <w:rPr>
          <w:sz w:val="28"/>
          <w:szCs w:val="28"/>
        </w:rPr>
        <w:t xml:space="preserve"> </w:t>
      </w:r>
      <w:proofErr w:type="spellStart"/>
      <w:r w:rsidRPr="003529EE">
        <w:rPr>
          <w:sz w:val="28"/>
          <w:szCs w:val="28"/>
        </w:rPr>
        <w:t>Excel</w:t>
      </w:r>
      <w:proofErr w:type="spellEnd"/>
      <w:r w:rsidRPr="003529EE">
        <w:rPr>
          <w:sz w:val="28"/>
          <w:szCs w:val="28"/>
        </w:rPr>
        <w:t xml:space="preserve"> в сроки, указанные в пункте 3 настоящего раздела.</w:t>
      </w:r>
    </w:p>
    <w:p w:rsidR="00D63FE9" w:rsidRDefault="0097783F">
      <w:pPr>
        <w:pStyle w:val="a6"/>
        <w:numPr>
          <w:ilvl w:val="0"/>
          <w:numId w:val="4"/>
        </w:numPr>
        <w:tabs>
          <w:tab w:val="left" w:pos="1336"/>
        </w:tabs>
        <w:spacing w:line="264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Изменения в прогнозные планы по имущественной поддержке вносятся по мере необходимости, утверждаются </w:t>
      </w:r>
      <w:r w:rsidR="00EC2910">
        <w:rPr>
          <w:sz w:val="28"/>
        </w:rPr>
        <w:t xml:space="preserve">распоряжением Администрации МО СП «Иволгинское» </w:t>
      </w:r>
      <w:r>
        <w:rPr>
          <w:sz w:val="28"/>
        </w:rPr>
        <w:t>по имущественной поддержке, представляются</w:t>
      </w:r>
      <w:r>
        <w:rPr>
          <w:spacing w:val="-7"/>
          <w:sz w:val="28"/>
        </w:rPr>
        <w:t xml:space="preserve"> </w:t>
      </w:r>
      <w:r w:rsidR="001A10B0">
        <w:rPr>
          <w:spacing w:val="-7"/>
          <w:sz w:val="28"/>
        </w:rPr>
        <w:t xml:space="preserve">в </w:t>
      </w:r>
      <w:r w:rsidR="001A10B0">
        <w:rPr>
          <w:sz w:val="28"/>
        </w:rPr>
        <w:t xml:space="preserve">Администрацию МО «Иволгинский район», для дальнейшего предоставления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Корпорацию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АИС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МСП</w:t>
      </w:r>
      <w:r>
        <w:rPr>
          <w:spacing w:val="-8"/>
          <w:sz w:val="28"/>
        </w:rPr>
        <w:t xml:space="preserve"> </w:t>
      </w:r>
      <w:r>
        <w:rPr>
          <w:sz w:val="28"/>
        </w:rPr>
        <w:t>или в порядке, указанном в пункте 3 настоящего раздела, в 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10 рабочих со дня их утверждения.</w:t>
      </w:r>
      <w:proofErr w:type="gramEnd"/>
    </w:p>
    <w:p w:rsidR="00D63FE9" w:rsidRDefault="0097783F">
      <w:pPr>
        <w:pStyle w:val="a6"/>
        <w:numPr>
          <w:ilvl w:val="0"/>
          <w:numId w:val="4"/>
        </w:numPr>
        <w:tabs>
          <w:tab w:val="left" w:pos="1233"/>
        </w:tabs>
        <w:spacing w:before="1" w:line="264" w:lineRule="auto"/>
        <w:ind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муниципального имущества </w:t>
      </w:r>
      <w:r w:rsidR="007C70E9">
        <w:rPr>
          <w:sz w:val="28"/>
        </w:rPr>
        <w:t xml:space="preserve">Администрации МО СП «Иволгинское» </w:t>
      </w:r>
      <w:r>
        <w:rPr>
          <w:sz w:val="28"/>
        </w:rPr>
        <w:t>осуществляется на основании сведений, содержащихся в прогнозных планах по имущественной поддержке.</w:t>
      </w:r>
    </w:p>
    <w:p w:rsidR="00D63FE9" w:rsidRDefault="00D63FE9">
      <w:pPr>
        <w:pStyle w:val="a3"/>
        <w:spacing w:before="11"/>
        <w:ind w:left="0"/>
        <w:jc w:val="left"/>
        <w:rPr>
          <w:sz w:val="29"/>
        </w:rPr>
      </w:pPr>
    </w:p>
    <w:p w:rsidR="00D63FE9" w:rsidRDefault="0097783F">
      <w:pPr>
        <w:pStyle w:val="a3"/>
        <w:spacing w:line="259" w:lineRule="auto"/>
        <w:ind w:right="105" w:firstLine="851"/>
      </w:pPr>
      <w:r w:rsidRPr="00781BD8">
        <w:rPr>
          <w:b/>
        </w:rPr>
        <w:t>Раздел II.</w:t>
      </w:r>
      <w:r>
        <w:t xml:space="preserve"> Прогнозный план дополнения перечней муниципального имущества </w:t>
      </w:r>
      <w:r w:rsidR="002F05CC">
        <w:t>Администрации МО СП «Иволгинское»</w:t>
      </w:r>
      <w:r w:rsidR="007C70E9">
        <w:t>.</w:t>
      </w:r>
    </w:p>
    <w:p w:rsidR="00D63FE9" w:rsidRDefault="0097783F">
      <w:pPr>
        <w:pStyle w:val="a6"/>
        <w:numPr>
          <w:ilvl w:val="0"/>
          <w:numId w:val="2"/>
        </w:numPr>
        <w:tabs>
          <w:tab w:val="left" w:pos="1518"/>
        </w:tabs>
        <w:spacing w:before="1" w:line="259" w:lineRule="auto"/>
        <w:ind w:firstLine="851"/>
        <w:jc w:val="both"/>
        <w:rPr>
          <w:sz w:val="28"/>
        </w:rPr>
      </w:pPr>
      <w:r>
        <w:rPr>
          <w:sz w:val="28"/>
        </w:rPr>
        <w:t xml:space="preserve">В прогнозный план дополнения перечней муниципального имущества </w:t>
      </w:r>
      <w:r w:rsidR="002F05CC">
        <w:rPr>
          <w:sz w:val="28"/>
        </w:rPr>
        <w:t xml:space="preserve">Администрации МО СП «Иволгинское» </w:t>
      </w:r>
      <w:r>
        <w:rPr>
          <w:sz w:val="28"/>
        </w:rPr>
        <w:t xml:space="preserve">в </w:t>
      </w:r>
      <w:r w:rsidR="00EC2910">
        <w:rPr>
          <w:sz w:val="28"/>
        </w:rPr>
        <w:t>Иволгинском районе</w:t>
      </w:r>
      <w:r w:rsidR="007C70E9">
        <w:rPr>
          <w:sz w:val="28"/>
        </w:rPr>
        <w:t xml:space="preserve"> </w:t>
      </w:r>
      <w:r>
        <w:rPr>
          <w:sz w:val="28"/>
        </w:rPr>
        <w:t xml:space="preserve"> (далее – прогнозный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перечней)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собственности муниципальн</w:t>
      </w:r>
      <w:r w:rsidR="00EC2910">
        <w:rPr>
          <w:sz w:val="28"/>
        </w:rPr>
        <w:t>ого образования Администрации МО СП «Иволгинское»</w:t>
      </w:r>
      <w:r>
        <w:rPr>
          <w:sz w:val="28"/>
        </w:rPr>
        <w:t xml:space="preserve">, а также расположенные на территории </w:t>
      </w:r>
      <w:r w:rsidR="001A10B0">
        <w:rPr>
          <w:sz w:val="28"/>
        </w:rPr>
        <w:t xml:space="preserve">МО СП «Иволгинское» </w:t>
      </w:r>
      <w:r>
        <w:rPr>
          <w:sz w:val="28"/>
        </w:rPr>
        <w:t>земельные участки</w:t>
      </w:r>
      <w:r w:rsidR="001A10B0">
        <w:rPr>
          <w:sz w:val="28"/>
        </w:rPr>
        <w:t xml:space="preserve">. </w:t>
      </w:r>
    </w:p>
    <w:p w:rsidR="00D63FE9" w:rsidRDefault="0097783F">
      <w:pPr>
        <w:pStyle w:val="a6"/>
        <w:numPr>
          <w:ilvl w:val="0"/>
          <w:numId w:val="2"/>
        </w:numPr>
        <w:tabs>
          <w:tab w:val="left" w:pos="1518"/>
        </w:tabs>
        <w:spacing w:line="259" w:lineRule="auto"/>
        <w:ind w:right="105" w:firstLine="851"/>
        <w:jc w:val="both"/>
        <w:rPr>
          <w:sz w:val="28"/>
        </w:rPr>
      </w:pPr>
      <w:proofErr w:type="gramStart"/>
      <w:r>
        <w:rPr>
          <w:sz w:val="28"/>
        </w:rPr>
        <w:t xml:space="preserve">Формирование прогнозного плана дополнения перечней на текущий год осуществляется по результатам выявления в предыдущем периоде неиспользуемых, неэффективно используемых или используемых не по назначению объектов в рамках проведения коллегиальными органами (рабочими группами) по имущественной поддержке анализа 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праве хозяйственного ведения или оперативного управления за предприятиями, учреждениями.</w:t>
      </w:r>
      <w:proofErr w:type="gramEnd"/>
    </w:p>
    <w:p w:rsidR="00D63FE9" w:rsidRDefault="0097783F">
      <w:pPr>
        <w:pStyle w:val="a6"/>
        <w:numPr>
          <w:ilvl w:val="0"/>
          <w:numId w:val="2"/>
        </w:numPr>
        <w:tabs>
          <w:tab w:val="left" w:pos="1235"/>
        </w:tabs>
        <w:ind w:right="105" w:firstLine="707"/>
        <w:jc w:val="both"/>
        <w:rPr>
          <w:sz w:val="28"/>
        </w:rPr>
      </w:pPr>
      <w:r>
        <w:rPr>
          <w:sz w:val="28"/>
        </w:rPr>
        <w:t>При формировании прогнозного плана дополнения перечней учитывается показатель, утвержденный распоряжением Правительства Российской Федерации от 31.01.2017 № 147-р (Целевая модель «Поддержка малого и среднего предпринимательства»), по ежегодному увеличению количества объектов, включенных в перечни муниципального имущества</w:t>
      </w:r>
      <w:r w:rsidR="002F05CC">
        <w:rPr>
          <w:sz w:val="28"/>
        </w:rPr>
        <w:t xml:space="preserve"> Администрации МО СП «Иволгинское»</w:t>
      </w:r>
      <w:r>
        <w:rPr>
          <w:sz w:val="28"/>
        </w:rPr>
        <w:t>, 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на 10%.</w:t>
      </w:r>
    </w:p>
    <w:p w:rsidR="00D63FE9" w:rsidRDefault="0097783F">
      <w:pPr>
        <w:pStyle w:val="a6"/>
        <w:numPr>
          <w:ilvl w:val="0"/>
          <w:numId w:val="2"/>
        </w:numPr>
        <w:tabs>
          <w:tab w:val="left" w:pos="1518"/>
        </w:tabs>
        <w:ind w:right="112" w:firstLine="851"/>
        <w:jc w:val="both"/>
        <w:rPr>
          <w:sz w:val="28"/>
        </w:rPr>
      </w:pPr>
      <w:r>
        <w:rPr>
          <w:sz w:val="28"/>
        </w:rPr>
        <w:t>Схема формирования прогнозного плана дополнения перечней отражена на Рисунке 1.</w:t>
      </w:r>
    </w:p>
    <w:p w:rsidR="00D63FE9" w:rsidRDefault="0097783F">
      <w:pPr>
        <w:spacing w:before="179"/>
        <w:ind w:left="2677" w:right="1854" w:firstLine="420"/>
        <w:rPr>
          <w:sz w:val="24"/>
        </w:rPr>
      </w:pPr>
      <w:r>
        <w:rPr>
          <w:sz w:val="24"/>
        </w:rPr>
        <w:lastRenderedPageBreak/>
        <w:t>Рисунок 1. Схема формирования прогнозного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перечней</w:t>
      </w:r>
    </w:p>
    <w:p w:rsidR="00D63FE9" w:rsidRDefault="00D63FE9">
      <w:pPr>
        <w:pStyle w:val="a3"/>
        <w:ind w:left="0"/>
        <w:jc w:val="left"/>
        <w:rPr>
          <w:sz w:val="20"/>
        </w:rPr>
      </w:pPr>
    </w:p>
    <w:p w:rsidR="00D63FE9" w:rsidRDefault="0097783F">
      <w:pPr>
        <w:pStyle w:val="a3"/>
        <w:spacing w:before="1"/>
        <w:ind w:left="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AC55F0B" wp14:editId="50DBDE45">
            <wp:simplePos x="0" y="0"/>
            <wp:positionH relativeFrom="page">
              <wp:posOffset>1137684</wp:posOffset>
            </wp:positionH>
            <wp:positionV relativeFrom="paragraph">
              <wp:posOffset>111143</wp:posOffset>
            </wp:positionV>
            <wp:extent cx="5798342" cy="27760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342" cy="2776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FE9" w:rsidRDefault="0097783F">
      <w:pPr>
        <w:pStyle w:val="a3"/>
        <w:spacing w:before="191" w:line="264" w:lineRule="auto"/>
        <w:ind w:right="104" w:firstLine="707"/>
      </w:pPr>
      <w:r w:rsidRPr="00781BD8">
        <w:rPr>
          <w:b/>
        </w:rPr>
        <w:t>Раздел III.</w:t>
      </w:r>
      <w:r>
        <w:t xml:space="preserve"> Прогнозный план предоставления субъектам МСП, </w:t>
      </w:r>
      <w:proofErr w:type="spellStart"/>
      <w:r>
        <w:t>самозанятым</w:t>
      </w:r>
      <w:proofErr w:type="spellEnd"/>
      <w:r>
        <w:t xml:space="preserve"> гражданам имущества, включенного в перечни  муниципального имущества </w:t>
      </w:r>
      <w:r w:rsidR="002F05CC">
        <w:t>Администрации МО СП «Иволгинское».</w:t>
      </w:r>
    </w:p>
    <w:p w:rsidR="00D63FE9" w:rsidRDefault="0097783F">
      <w:pPr>
        <w:pStyle w:val="a6"/>
        <w:numPr>
          <w:ilvl w:val="0"/>
          <w:numId w:val="1"/>
        </w:numPr>
        <w:tabs>
          <w:tab w:val="left" w:pos="1518"/>
        </w:tabs>
        <w:spacing w:before="2" w:line="264" w:lineRule="auto"/>
        <w:ind w:right="104" w:firstLine="707"/>
        <w:jc w:val="both"/>
        <w:rPr>
          <w:sz w:val="28"/>
        </w:rPr>
      </w:pPr>
      <w:r>
        <w:rPr>
          <w:sz w:val="28"/>
        </w:rPr>
        <w:t xml:space="preserve">Прогнозный план предоставления субъектам МСП, </w:t>
      </w:r>
      <w:proofErr w:type="spellStart"/>
      <w:r>
        <w:rPr>
          <w:sz w:val="28"/>
        </w:rPr>
        <w:t>самозанятым</w:t>
      </w:r>
      <w:proofErr w:type="spellEnd"/>
      <w:r>
        <w:rPr>
          <w:sz w:val="28"/>
        </w:rPr>
        <w:t xml:space="preserve"> гражданам имущества, включенного в перечни </w:t>
      </w:r>
      <w:r w:rsidR="002F05CC">
        <w:rPr>
          <w:sz w:val="28"/>
        </w:rPr>
        <w:t xml:space="preserve"> </w:t>
      </w:r>
      <w:r>
        <w:rPr>
          <w:sz w:val="28"/>
        </w:rPr>
        <w:t>муниципального имущества</w:t>
      </w:r>
      <w:r w:rsidR="002F05CC">
        <w:rPr>
          <w:sz w:val="28"/>
        </w:rPr>
        <w:t xml:space="preserve"> Администрации МО СП «Иволгинское» </w:t>
      </w:r>
      <w:r>
        <w:rPr>
          <w:sz w:val="28"/>
        </w:rPr>
        <w:t>(далее – прогнозный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имущества) включает в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подразделы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предоставлению такого имущества:</w:t>
      </w:r>
    </w:p>
    <w:p w:rsidR="00D63FE9" w:rsidRDefault="0097783F">
      <w:pPr>
        <w:pStyle w:val="a3"/>
        <w:spacing w:line="320" w:lineRule="exact"/>
        <w:ind w:left="1170"/>
      </w:pPr>
      <w:r>
        <w:t>а)</w:t>
      </w:r>
      <w:r>
        <w:rPr>
          <w:spacing w:val="-5"/>
        </w:rPr>
        <w:t xml:space="preserve"> </w:t>
      </w:r>
      <w:r>
        <w:t>субъектам</w:t>
      </w:r>
      <w:r>
        <w:rPr>
          <w:spacing w:val="-3"/>
        </w:rPr>
        <w:t xml:space="preserve"> </w:t>
      </w:r>
      <w:r>
        <w:rPr>
          <w:spacing w:val="-4"/>
        </w:rPr>
        <w:t>МСП;</w:t>
      </w:r>
    </w:p>
    <w:p w:rsidR="00D63FE9" w:rsidRDefault="0097783F">
      <w:pPr>
        <w:pStyle w:val="a3"/>
        <w:spacing w:before="33"/>
        <w:ind w:left="1170"/>
      </w:pPr>
      <w:r>
        <w:t>б)</w:t>
      </w:r>
      <w:r>
        <w:rPr>
          <w:spacing w:val="-5"/>
        </w:rPr>
        <w:t xml:space="preserve"> </w:t>
      </w:r>
      <w:proofErr w:type="spellStart"/>
      <w:r>
        <w:t>самозанятым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гражданам.</w:t>
      </w:r>
    </w:p>
    <w:p w:rsidR="00D63FE9" w:rsidRDefault="0097783F">
      <w:pPr>
        <w:pStyle w:val="a6"/>
        <w:numPr>
          <w:ilvl w:val="0"/>
          <w:numId w:val="1"/>
        </w:numPr>
        <w:tabs>
          <w:tab w:val="left" w:pos="1588"/>
        </w:tabs>
        <w:spacing w:before="33" w:line="264" w:lineRule="auto"/>
        <w:ind w:right="110" w:firstLine="707"/>
        <w:jc w:val="both"/>
        <w:rPr>
          <w:sz w:val="28"/>
        </w:rPr>
      </w:pPr>
      <w:r>
        <w:rPr>
          <w:sz w:val="28"/>
        </w:rPr>
        <w:t>Формирование прогнозного плана предоставления имущества на текущий год осуществляется за счет объектов, включенных в перечни  муниципального имущества</w:t>
      </w:r>
      <w:r w:rsidR="002F05CC" w:rsidRPr="002F05CC">
        <w:rPr>
          <w:sz w:val="28"/>
        </w:rPr>
        <w:t xml:space="preserve"> </w:t>
      </w:r>
      <w:r w:rsidR="002F05CC">
        <w:rPr>
          <w:sz w:val="28"/>
        </w:rPr>
        <w:t xml:space="preserve">Администрации МО СП «Иволгинское» </w:t>
      </w:r>
      <w:r>
        <w:rPr>
          <w:sz w:val="28"/>
        </w:rPr>
        <w:t xml:space="preserve"> в предыдущем периоде и свободных от прав третьих лиц.</w:t>
      </w:r>
    </w:p>
    <w:p w:rsidR="00D63FE9" w:rsidRDefault="0097783F">
      <w:pPr>
        <w:pStyle w:val="a6"/>
        <w:numPr>
          <w:ilvl w:val="0"/>
          <w:numId w:val="1"/>
        </w:numPr>
        <w:tabs>
          <w:tab w:val="left" w:pos="1518"/>
        </w:tabs>
        <w:spacing w:line="264" w:lineRule="auto"/>
        <w:ind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имущества учитывается процент увеличения объема предоставления имущества по аналогии с показателем, утвержденным распоряжением Правительства Российской Федерации от 31.01.2017 № 147-р (Целевая модель «Поддержка малого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предпринимательства»):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количества объектов, предоставленных предпринимателям из состава перечней  муниципального имущества</w:t>
      </w:r>
      <w:r w:rsidR="002F05CC">
        <w:rPr>
          <w:sz w:val="28"/>
        </w:rPr>
        <w:t xml:space="preserve"> Администрации МО СП «Иволгинское»</w:t>
      </w:r>
      <w:r>
        <w:rPr>
          <w:sz w:val="28"/>
        </w:rPr>
        <w:t>, 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на 10%, из которых 0,7 часть – субъектам МСП, 0,3 часть – </w:t>
      </w:r>
      <w:proofErr w:type="spellStart"/>
      <w:r>
        <w:rPr>
          <w:sz w:val="28"/>
        </w:rPr>
        <w:t>самозанятым</w:t>
      </w:r>
      <w:proofErr w:type="spellEnd"/>
      <w:r>
        <w:rPr>
          <w:sz w:val="28"/>
        </w:rPr>
        <w:t xml:space="preserve"> гражданам (исходя из </w:t>
      </w:r>
      <w:proofErr w:type="gramStart"/>
      <w:r>
        <w:rPr>
          <w:sz w:val="28"/>
        </w:rPr>
        <w:t>соотношения</w:t>
      </w:r>
      <w:proofErr w:type="gramEnd"/>
      <w:r>
        <w:rPr>
          <w:sz w:val="28"/>
        </w:rPr>
        <w:t xml:space="preserve"> планируемого к достижению на территории Российской Федерации количества субъектов МСП и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граждан).</w:t>
      </w:r>
    </w:p>
    <w:p w:rsidR="00D63FE9" w:rsidRDefault="00D63FE9">
      <w:pPr>
        <w:spacing w:line="264" w:lineRule="auto"/>
        <w:jc w:val="both"/>
        <w:rPr>
          <w:sz w:val="28"/>
        </w:rPr>
        <w:sectPr w:rsidR="00D63FE9">
          <w:headerReference w:type="default" r:id="rId12"/>
          <w:pgSz w:w="11910" w:h="16840"/>
          <w:pgMar w:top="1040" w:right="740" w:bottom="280" w:left="1600" w:header="749" w:footer="0" w:gutter="0"/>
          <w:cols w:space="720"/>
        </w:sectPr>
      </w:pPr>
    </w:p>
    <w:p w:rsidR="00D63FE9" w:rsidRDefault="0097783F">
      <w:pPr>
        <w:pStyle w:val="a6"/>
        <w:numPr>
          <w:ilvl w:val="0"/>
          <w:numId w:val="1"/>
        </w:numPr>
        <w:tabs>
          <w:tab w:val="left" w:pos="1518"/>
        </w:tabs>
        <w:spacing w:before="180" w:line="264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>Планируемые периоды предоставления объектов в прогнозном плане предоставления имущества устанавливаются с учетом сроков, необходимых для проведения процедур торгов на право заключения договоров, предусматривающих передачу прав владения и (или) пользования в отношении муниципального имущества</w:t>
      </w:r>
      <w:r w:rsidR="002F05CC">
        <w:rPr>
          <w:sz w:val="28"/>
        </w:rPr>
        <w:t xml:space="preserve"> Администрации МО СП «Иволгинское»</w:t>
      </w:r>
      <w:r>
        <w:rPr>
          <w:sz w:val="28"/>
        </w:rPr>
        <w:t>. При этом проведение процедур вышеуказанных торгов осуществляется на системной основе в течение всего текущего года.</w:t>
      </w:r>
    </w:p>
    <w:p w:rsidR="00D63FE9" w:rsidRDefault="0097783F">
      <w:pPr>
        <w:pStyle w:val="a6"/>
        <w:numPr>
          <w:ilvl w:val="0"/>
          <w:numId w:val="1"/>
        </w:numPr>
        <w:tabs>
          <w:tab w:val="left" w:pos="1518"/>
        </w:tabs>
        <w:spacing w:line="264" w:lineRule="auto"/>
        <w:ind w:right="110" w:firstLine="707"/>
        <w:jc w:val="both"/>
        <w:rPr>
          <w:sz w:val="28"/>
        </w:rPr>
      </w:pPr>
      <w:r>
        <w:rPr>
          <w:sz w:val="28"/>
        </w:rPr>
        <w:t>Схема формирования прогнозного плана предоставления имущества отражена на Рисунке 2.</w:t>
      </w:r>
    </w:p>
    <w:p w:rsidR="00D63FE9" w:rsidRDefault="00D63FE9">
      <w:pPr>
        <w:pStyle w:val="a3"/>
        <w:spacing w:before="2"/>
        <w:ind w:left="0"/>
        <w:jc w:val="left"/>
        <w:rPr>
          <w:sz w:val="26"/>
        </w:rPr>
      </w:pPr>
    </w:p>
    <w:p w:rsidR="00D63FE9" w:rsidRDefault="0097783F">
      <w:pPr>
        <w:ind w:left="2382" w:right="1854" w:firstLine="715"/>
        <w:rPr>
          <w:sz w:val="24"/>
        </w:rPr>
      </w:pPr>
      <w:r>
        <w:rPr>
          <w:sz w:val="24"/>
        </w:rPr>
        <w:t>Рисунок 2. Схема формирования прогнозного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имущества</w:t>
      </w:r>
    </w:p>
    <w:p w:rsidR="00D63FE9" w:rsidRDefault="0097783F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CDFB97B" wp14:editId="4DDB62B3">
            <wp:simplePos x="0" y="0"/>
            <wp:positionH relativeFrom="page">
              <wp:posOffset>1286510</wp:posOffset>
            </wp:positionH>
            <wp:positionV relativeFrom="paragraph">
              <wp:posOffset>164465</wp:posOffset>
            </wp:positionV>
            <wp:extent cx="5779135" cy="28968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3FE9">
      <w:pgSz w:w="11910" w:h="16840"/>
      <w:pgMar w:top="104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9C" w:rsidRDefault="00160D9C">
      <w:r>
        <w:separator/>
      </w:r>
    </w:p>
  </w:endnote>
  <w:endnote w:type="continuationSeparator" w:id="0">
    <w:p w:rsidR="00160D9C" w:rsidRDefault="0016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9C" w:rsidRDefault="00160D9C">
      <w:r>
        <w:separator/>
      </w:r>
    </w:p>
  </w:footnote>
  <w:footnote w:type="continuationSeparator" w:id="0">
    <w:p w:rsidR="00160D9C" w:rsidRDefault="0016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E9" w:rsidRDefault="00EB086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3.25pt;margin-top:36.45pt;width:12.6pt;height:13.05pt;z-index:-251658752;mso-position-horizontal-relative:page;mso-position-vertical-relative:page" filled="f" stroked="f">
          <v:textbox inset="0,0,0,0">
            <w:txbxContent>
              <w:p w:rsidR="00D63FE9" w:rsidRDefault="009778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EB0866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87B"/>
    <w:multiLevelType w:val="hybridMultilevel"/>
    <w:tmpl w:val="2C342624"/>
    <w:lvl w:ilvl="0" w:tplc="7BE46FCA">
      <w:start w:val="1"/>
      <w:numFmt w:val="decimal"/>
      <w:lvlText w:val="%1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02FC4A">
      <w:numFmt w:val="bullet"/>
      <w:lvlText w:val="•"/>
      <w:lvlJc w:val="left"/>
      <w:pPr>
        <w:ind w:left="1046" w:hanging="564"/>
      </w:pPr>
      <w:rPr>
        <w:rFonts w:hint="default"/>
        <w:lang w:val="ru-RU" w:eastAsia="en-US" w:bidi="ar-SA"/>
      </w:rPr>
    </w:lvl>
    <w:lvl w:ilvl="2" w:tplc="47EA607C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FA52BD0A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C59A1660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9E7C7328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576AFF74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A7B0A782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AA58978E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">
    <w:nsid w:val="11B57C34"/>
    <w:multiLevelType w:val="hybridMultilevel"/>
    <w:tmpl w:val="3006A93C"/>
    <w:lvl w:ilvl="0" w:tplc="F1FE38A2">
      <w:start w:val="1"/>
      <w:numFmt w:val="decimal"/>
      <w:lvlText w:val="%1)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8E7D2A">
      <w:numFmt w:val="bullet"/>
      <w:lvlText w:val="•"/>
      <w:lvlJc w:val="left"/>
      <w:pPr>
        <w:ind w:left="1046" w:hanging="564"/>
      </w:pPr>
      <w:rPr>
        <w:rFonts w:hint="default"/>
        <w:lang w:val="ru-RU" w:eastAsia="en-US" w:bidi="ar-SA"/>
      </w:rPr>
    </w:lvl>
    <w:lvl w:ilvl="2" w:tplc="324E4232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FF02B078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87E872C0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9BFE0D2A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4F1E94DA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E92241E8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E6722754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2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BC498E"/>
    <w:multiLevelType w:val="hybridMultilevel"/>
    <w:tmpl w:val="11CC0542"/>
    <w:lvl w:ilvl="0" w:tplc="09E60D8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4AF6A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67EFA5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B8E89B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D9C524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C04C9B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57085D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4B03E0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93A66E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3D4B2D35"/>
    <w:multiLevelType w:val="hybridMultilevel"/>
    <w:tmpl w:val="13AAA4C0"/>
    <w:lvl w:ilvl="0" w:tplc="CAC6AB08">
      <w:start w:val="1"/>
      <w:numFmt w:val="decimal"/>
      <w:lvlText w:val="%1.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60A238">
      <w:numFmt w:val="bullet"/>
      <w:lvlText w:val="•"/>
      <w:lvlJc w:val="left"/>
      <w:pPr>
        <w:ind w:left="1046" w:hanging="564"/>
      </w:pPr>
      <w:rPr>
        <w:rFonts w:hint="default"/>
        <w:lang w:val="ru-RU" w:eastAsia="en-US" w:bidi="ar-SA"/>
      </w:rPr>
    </w:lvl>
    <w:lvl w:ilvl="2" w:tplc="AA227570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BD421A80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114CDC2C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3E967F52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E3D4C764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D18A42F0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4CD61DF2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3FE9"/>
    <w:rsid w:val="00062351"/>
    <w:rsid w:val="00160D9C"/>
    <w:rsid w:val="001A10B0"/>
    <w:rsid w:val="002962E6"/>
    <w:rsid w:val="002F05CC"/>
    <w:rsid w:val="003529EE"/>
    <w:rsid w:val="0045655A"/>
    <w:rsid w:val="004570B7"/>
    <w:rsid w:val="00562487"/>
    <w:rsid w:val="0057797C"/>
    <w:rsid w:val="00781BD8"/>
    <w:rsid w:val="007C70E9"/>
    <w:rsid w:val="008D7521"/>
    <w:rsid w:val="00914C63"/>
    <w:rsid w:val="009175D3"/>
    <w:rsid w:val="0097783F"/>
    <w:rsid w:val="00B21758"/>
    <w:rsid w:val="00C60CE5"/>
    <w:rsid w:val="00C84AE4"/>
    <w:rsid w:val="00CF786E"/>
    <w:rsid w:val="00D476F3"/>
    <w:rsid w:val="00D63FE9"/>
    <w:rsid w:val="00DA006B"/>
    <w:rsid w:val="00E722EC"/>
    <w:rsid w:val="00EA0724"/>
    <w:rsid w:val="00EB0866"/>
    <w:rsid w:val="00E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21758"/>
    <w:pPr>
      <w:keepNext/>
      <w:widowControl/>
      <w:autoSpaceDE/>
      <w:autoSpaceDN/>
      <w:spacing w:line="360" w:lineRule="auto"/>
      <w:jc w:val="center"/>
      <w:outlineLvl w:val="0"/>
    </w:pPr>
    <w:rPr>
      <w:b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1"/>
      <w:ind w:left="233" w:right="242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02" w:right="103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B21758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B21758"/>
    <w:rPr>
      <w:rFonts w:ascii="Times New Roman" w:eastAsia="Times New Roman" w:hAnsi="Times New Roman" w:cs="Times New Roman"/>
      <w:b/>
      <w:bCs/>
      <w:spacing w:val="20"/>
      <w:sz w:val="28"/>
      <w:szCs w:val="28"/>
      <w:lang w:val="ru-RU" w:eastAsia="ru-RU"/>
    </w:rPr>
  </w:style>
  <w:style w:type="paragraph" w:styleId="a7">
    <w:name w:val="No Spacing"/>
    <w:qFormat/>
    <w:rsid w:val="00B21758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5">
    <w:name w:val="Название Знак"/>
    <w:basedOn w:val="a0"/>
    <w:link w:val="a4"/>
    <w:uiPriority w:val="1"/>
    <w:rsid w:val="00B2175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21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21758"/>
    <w:pPr>
      <w:keepNext/>
      <w:widowControl/>
      <w:autoSpaceDE/>
      <w:autoSpaceDN/>
      <w:spacing w:line="360" w:lineRule="auto"/>
      <w:jc w:val="center"/>
      <w:outlineLvl w:val="0"/>
    </w:pPr>
    <w:rPr>
      <w:b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1"/>
      <w:ind w:left="233" w:right="242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02" w:right="103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B21758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B21758"/>
    <w:rPr>
      <w:rFonts w:ascii="Times New Roman" w:eastAsia="Times New Roman" w:hAnsi="Times New Roman" w:cs="Times New Roman"/>
      <w:b/>
      <w:bCs/>
      <w:spacing w:val="20"/>
      <w:sz w:val="28"/>
      <w:szCs w:val="28"/>
      <w:lang w:val="ru-RU" w:eastAsia="ru-RU"/>
    </w:rPr>
  </w:style>
  <w:style w:type="paragraph" w:styleId="a7">
    <w:name w:val="No Spacing"/>
    <w:qFormat/>
    <w:rsid w:val="00B21758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5">
    <w:name w:val="Название Знак"/>
    <w:basedOn w:val="a0"/>
    <w:link w:val="a4"/>
    <w:uiPriority w:val="1"/>
    <w:rsid w:val="00B2175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21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gnoz_plan@corpm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corpm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2022-01-31T01:21:00Z</cp:lastPrinted>
  <dcterms:created xsi:type="dcterms:W3CDTF">2022-01-31T01:32:00Z</dcterms:created>
  <dcterms:modified xsi:type="dcterms:W3CDTF">2022-01-31T01:32:00Z</dcterms:modified>
</cp:coreProperties>
</file>